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233681" w14:textId="787D6C5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720D7">
        <w:rPr>
          <w:rFonts w:ascii="Arial" w:eastAsia="宋体" w:hAnsi="Arial"/>
          <w:b/>
          <w:i/>
          <w:noProof/>
          <w:color w:val="auto"/>
          <w:sz w:val="28"/>
          <w:lang w:eastAsia="en-US"/>
        </w:rPr>
        <w:t>4388</w:t>
      </w:r>
      <w:bookmarkEnd w:id="0"/>
    </w:p>
    <w:p w14:paraId="5DEEABC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841FFD7" w14:textId="77777777" w:rsidR="00A24F28" w:rsidRPr="00927C1B" w:rsidRDefault="00A24F28" w:rsidP="00A24F28">
      <w:pPr>
        <w:rPr>
          <w:rFonts w:ascii="Arial" w:hAnsi="Arial" w:cs="Arial"/>
        </w:rPr>
      </w:pPr>
    </w:p>
    <w:p w14:paraId="07009434" w14:textId="77777777" w:rsidR="003C6746" w:rsidRDefault="003C6746" w:rsidP="003C6746">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3C42521A" w14:textId="06E9F647" w:rsidR="003C6746" w:rsidRDefault="003C6746" w:rsidP="003C6746">
      <w:pPr>
        <w:ind w:left="2127" w:hanging="2127"/>
        <w:rPr>
          <w:rFonts w:ascii="Arial" w:hAnsi="Arial" w:cs="Arial"/>
          <w:b/>
        </w:rPr>
      </w:pPr>
      <w:r w:rsidRPr="00927C1B">
        <w:rPr>
          <w:rFonts w:ascii="Arial" w:hAnsi="Arial" w:cs="Arial"/>
          <w:b/>
        </w:rPr>
        <w:t>Title:</w:t>
      </w:r>
      <w:r w:rsidRPr="00927C1B">
        <w:rPr>
          <w:rFonts w:ascii="Arial" w:hAnsi="Arial" w:cs="Arial"/>
          <w:b/>
        </w:rPr>
        <w:tab/>
      </w:r>
      <w:r w:rsidR="004018C4" w:rsidRPr="00C660AF">
        <w:rPr>
          <w:rFonts w:ascii="Arial" w:hAnsi="Arial" w:cs="Arial"/>
          <w:b/>
        </w:rPr>
        <w:t xml:space="preserve">KI#5: </w:t>
      </w:r>
      <w:r w:rsidRPr="00C660AF">
        <w:rPr>
          <w:rFonts w:ascii="Arial" w:hAnsi="Arial" w:cs="Arial"/>
          <w:b/>
        </w:rPr>
        <w:t xml:space="preserve">Solution </w:t>
      </w:r>
      <w:r w:rsidR="004018C4" w:rsidRPr="00C660AF">
        <w:rPr>
          <w:rFonts w:ascii="Arial" w:hAnsi="Arial" w:cs="Arial"/>
          <w:b/>
        </w:rPr>
        <w:t>of PDU Set transmission coordination between RAN and UPF</w:t>
      </w:r>
    </w:p>
    <w:p w14:paraId="575486A9" w14:textId="77777777" w:rsidR="003C6746" w:rsidRPr="00927C1B" w:rsidRDefault="003C6746" w:rsidP="003C6746">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0BEEBB7" w14:textId="77777777" w:rsidR="003C6746" w:rsidRPr="00927C1B" w:rsidRDefault="003C6746" w:rsidP="003C6746">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9.19</w:t>
      </w:r>
    </w:p>
    <w:p w14:paraId="1765C205" w14:textId="77777777" w:rsidR="003C6746" w:rsidRPr="00927C1B" w:rsidRDefault="003C6746" w:rsidP="003C6746">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Pr="000A14F7">
        <w:rPr>
          <w:rFonts w:ascii="Arial" w:hAnsi="Arial" w:cs="Arial"/>
          <w:b/>
        </w:rPr>
        <w:t>XRM</w:t>
      </w:r>
      <w:r w:rsidRPr="00CA76A1">
        <w:rPr>
          <w:rFonts w:ascii="Arial" w:hAnsi="Arial" w:cs="Arial"/>
          <w:b/>
        </w:rPr>
        <w:t xml:space="preserve"> / Rel-18</w:t>
      </w:r>
    </w:p>
    <w:p w14:paraId="35D0FAEE" w14:textId="6FB25C32" w:rsidR="003C6746" w:rsidRPr="00927C1B" w:rsidRDefault="003C6746" w:rsidP="003C6746">
      <w:pPr>
        <w:jc w:val="both"/>
        <w:rPr>
          <w:rFonts w:ascii="Arial" w:hAnsi="Arial" w:cs="Arial"/>
          <w:i/>
        </w:rPr>
      </w:pPr>
      <w:r w:rsidRPr="00927C1B">
        <w:rPr>
          <w:rFonts w:ascii="Arial" w:hAnsi="Arial" w:cs="Arial"/>
          <w:i/>
        </w:rPr>
        <w:t xml:space="preserve">Abstract: </w:t>
      </w:r>
      <w:r>
        <w:rPr>
          <w:rFonts w:ascii="Arial" w:hAnsi="Arial" w:cs="Arial"/>
          <w:i/>
        </w:rPr>
        <w:t>This paper introduces a new solution</w:t>
      </w:r>
      <w:r w:rsidR="00903533" w:rsidRPr="00903533">
        <w:t xml:space="preserve"> </w:t>
      </w:r>
      <w:r w:rsidR="00903533" w:rsidRPr="0095209A">
        <w:t xml:space="preserve">of </w:t>
      </w:r>
      <w:r w:rsidR="00903533" w:rsidRPr="0095209A">
        <w:rPr>
          <w:rFonts w:ascii="Arial" w:hAnsi="Arial" w:cs="Arial"/>
          <w:i/>
        </w:rPr>
        <w:t>PDU Set transmission coordination between RAN and UPF</w:t>
      </w:r>
      <w:r>
        <w:rPr>
          <w:rFonts w:ascii="Arial" w:hAnsi="Arial" w:cs="Arial"/>
          <w:i/>
        </w:rPr>
        <w:t xml:space="preserve"> to key Issue #5 for FS_XRM. </w:t>
      </w:r>
    </w:p>
    <w:p w14:paraId="2D375062" w14:textId="77777777" w:rsidR="00A93620" w:rsidRPr="00927C1B" w:rsidRDefault="00B3593E" w:rsidP="00B3593E">
      <w:pPr>
        <w:pStyle w:val="1"/>
      </w:pPr>
      <w:r w:rsidRPr="004420D1">
        <w:t xml:space="preserve">1. </w:t>
      </w:r>
      <w:r w:rsidR="00305F20" w:rsidRPr="004420D1">
        <w:t>Introduction</w:t>
      </w:r>
      <w:r w:rsidR="00BE6AFC" w:rsidRPr="004420D1">
        <w:t>/Discussion</w:t>
      </w:r>
    </w:p>
    <w:p w14:paraId="3E1383DD" w14:textId="77777777" w:rsidR="004420D1" w:rsidRPr="006C784A" w:rsidRDefault="004420D1" w:rsidP="004420D1">
      <w:r w:rsidRPr="006C784A">
        <w:t>This paper proposes solution for KI#</w:t>
      </w:r>
      <w:r w:rsidR="00926378">
        <w:t>5</w:t>
      </w:r>
      <w:r w:rsidRPr="006C784A">
        <w:t xml:space="preserve"> that addresses following aspects:</w:t>
      </w:r>
    </w:p>
    <w:p w14:paraId="0DB67AF9" w14:textId="77777777" w:rsidR="004420D1" w:rsidRPr="006C784A" w:rsidRDefault="004420D1" w:rsidP="004420D1">
      <w:pPr>
        <w:pStyle w:val="B1"/>
        <w:rPr>
          <w:lang w:eastAsia="zh-CN"/>
        </w:rPr>
      </w:pPr>
      <w:r w:rsidRPr="006C784A">
        <w:rPr>
          <w:lang w:eastAsia="zh-CN"/>
        </w:rPr>
        <w:t>-</w:t>
      </w:r>
      <w:r w:rsidRPr="006C784A">
        <w:rPr>
          <w:lang w:eastAsia="zh-CN"/>
        </w:rPr>
        <w:tab/>
        <w:t>How does the 5GS identify the PDUs of one PDU Set.</w:t>
      </w:r>
    </w:p>
    <w:p w14:paraId="2C985316" w14:textId="77777777" w:rsidR="004420D1" w:rsidRPr="006C784A" w:rsidRDefault="004420D1" w:rsidP="004420D1">
      <w:pPr>
        <w:pStyle w:val="B1"/>
        <w:rPr>
          <w:lang w:eastAsia="zh-CN"/>
        </w:rPr>
      </w:pPr>
      <w:r w:rsidRPr="006C784A">
        <w:rPr>
          <w:lang w:eastAsia="zh-CN"/>
        </w:rPr>
        <w:t>-</w:t>
      </w:r>
      <w:r w:rsidRPr="006C784A">
        <w:rPr>
          <w:lang w:eastAsia="zh-CN"/>
        </w:rPr>
        <w:tab/>
        <w:t>How does the 5GS determine the importance information for a given PDU Set and/or dependency information between different PDU Sets.</w:t>
      </w:r>
    </w:p>
    <w:p w14:paraId="6AB84868" w14:textId="77777777" w:rsidR="004420D1" w:rsidRPr="006C784A" w:rsidRDefault="004420D1" w:rsidP="004420D1">
      <w:pPr>
        <w:pStyle w:val="B1"/>
        <w:rPr>
          <w:lang w:eastAsia="zh-CN"/>
        </w:rPr>
      </w:pPr>
      <w:r w:rsidRPr="006C784A">
        <w:rPr>
          <w:lang w:eastAsia="zh-CN"/>
        </w:rPr>
        <w:t>-</w:t>
      </w:r>
      <w:r w:rsidRPr="006C784A">
        <w:rPr>
          <w:lang w:eastAsia="zh-CN"/>
        </w:rPr>
        <w:tab/>
        <w:t>W</w:t>
      </w:r>
      <w:r w:rsidRPr="006C784A">
        <w:rPr>
          <w:rFonts w:hint="eastAsia"/>
          <w:lang w:eastAsia="zh-CN"/>
        </w:rPr>
        <w:t xml:space="preserve">hich network entity </w:t>
      </w:r>
      <w:r w:rsidRPr="006C784A">
        <w:rPr>
          <w:lang w:eastAsia="zh-CN"/>
        </w:rPr>
        <w:t>needs the importance/dependency information associated with the PDU Set and how it receives it</w:t>
      </w:r>
      <w:r w:rsidRPr="006C784A">
        <w:rPr>
          <w:rFonts w:hint="eastAsia"/>
          <w:lang w:eastAsia="zh-CN"/>
        </w:rPr>
        <w:t>.</w:t>
      </w:r>
    </w:p>
    <w:p w14:paraId="3ABEC0AE" w14:textId="77777777" w:rsidR="004420D1" w:rsidRPr="006C784A" w:rsidRDefault="004420D1" w:rsidP="004420D1">
      <w:pPr>
        <w:pStyle w:val="B1"/>
        <w:rPr>
          <w:lang w:eastAsia="zh-CN"/>
        </w:rPr>
      </w:pPr>
      <w:r w:rsidRPr="006C784A">
        <w:rPr>
          <w:lang w:eastAsia="zh-CN"/>
        </w:rPr>
        <w:t>-</w:t>
      </w:r>
      <w:r w:rsidRPr="006C784A">
        <w:rPr>
          <w:lang w:eastAsia="zh-CN"/>
        </w:rPr>
        <w:tab/>
        <w:t>Whether and how to enhance the QoS model and policy control for the importance/dependency information associated with a given PDU Set</w:t>
      </w:r>
      <w:r w:rsidRPr="006C784A">
        <w:rPr>
          <w:rFonts w:hint="eastAsia"/>
          <w:lang w:eastAsia="zh-CN"/>
        </w:rPr>
        <w:t>.</w:t>
      </w:r>
    </w:p>
    <w:p w14:paraId="42F2B990" w14:textId="77777777" w:rsidR="004420D1" w:rsidRPr="006C784A" w:rsidRDefault="004420D1" w:rsidP="004420D1">
      <w:pPr>
        <w:pStyle w:val="B1"/>
        <w:rPr>
          <w:lang w:eastAsia="zh-CN"/>
        </w:rPr>
      </w:pPr>
      <w:r w:rsidRPr="006C784A">
        <w:rPr>
          <w:lang w:eastAsia="zh-CN"/>
        </w:rPr>
        <w:t>-</w:t>
      </w:r>
      <w:r w:rsidRPr="006C784A">
        <w:rPr>
          <w:lang w:eastAsia="zh-CN"/>
        </w:rPr>
        <w:tab/>
        <w:t xml:space="preserve">Definition of the importance/dependency information enabling differentiated PDU Set handling. </w:t>
      </w:r>
    </w:p>
    <w:p w14:paraId="7C85D32A" w14:textId="77777777" w:rsidR="00B72D7D" w:rsidRPr="00B72D7D" w:rsidRDefault="00B72D7D" w:rsidP="002464AE">
      <w:pPr>
        <w:rPr>
          <w:rFonts w:eastAsia="MS Mincho"/>
          <w:lang w:val="en-US"/>
        </w:rPr>
      </w:pPr>
    </w:p>
    <w:p w14:paraId="35A75B6B" w14:textId="1963768C" w:rsidR="004E2EB6" w:rsidRDefault="004E2EB6" w:rsidP="004E2EB6">
      <w:pPr>
        <w:rPr>
          <w:rFonts w:eastAsia="等线"/>
          <w:color w:val="auto"/>
          <w:lang w:val="en-US" w:eastAsia="en-US"/>
        </w:rPr>
      </w:pPr>
      <w:r>
        <w:rPr>
          <w:rFonts w:eastAsia="等线"/>
          <w:color w:val="auto"/>
          <w:lang w:val="en-US" w:eastAsia="en-US"/>
        </w:rPr>
        <w:t xml:space="preserve">For XRM services, </w:t>
      </w:r>
      <w:r w:rsidRPr="00831FCD">
        <w:rPr>
          <w:rFonts w:eastAsia="等线"/>
          <w:color w:val="auto"/>
          <w:lang w:val="en-US" w:eastAsia="en-US"/>
        </w:rPr>
        <w:t>PDU set</w:t>
      </w:r>
      <w:r>
        <w:rPr>
          <w:rFonts w:eastAsia="等线"/>
          <w:color w:val="auto"/>
          <w:lang w:val="en-US" w:eastAsia="en-US"/>
        </w:rPr>
        <w:t xml:space="preserve">s </w:t>
      </w:r>
      <w:r w:rsidRPr="00831FCD">
        <w:rPr>
          <w:rFonts w:eastAsia="等线"/>
          <w:color w:val="auto"/>
          <w:lang w:val="en-US" w:eastAsia="en-US"/>
        </w:rPr>
        <w:t xml:space="preserve">(e.g. I/P frames) </w:t>
      </w:r>
      <w:r>
        <w:rPr>
          <w:rFonts w:eastAsia="等线"/>
          <w:color w:val="auto"/>
          <w:lang w:val="en-US" w:eastAsia="en-US"/>
        </w:rPr>
        <w:t xml:space="preserve">usually </w:t>
      </w:r>
      <w:r w:rsidRPr="00831FCD">
        <w:rPr>
          <w:rFonts w:eastAsia="等线"/>
          <w:color w:val="auto"/>
          <w:lang w:val="en-US" w:eastAsia="en-US"/>
        </w:rPr>
        <w:t xml:space="preserve">have </w:t>
      </w:r>
      <w:r w:rsidR="00123B27">
        <w:rPr>
          <w:rFonts w:eastAsia="等线"/>
          <w:color w:val="auto"/>
          <w:lang w:val="en-US" w:eastAsia="en-US"/>
        </w:rPr>
        <w:t xml:space="preserve">decoding </w:t>
      </w:r>
      <w:r>
        <w:rPr>
          <w:rFonts w:eastAsia="等线"/>
          <w:color w:val="auto"/>
          <w:lang w:val="en-US" w:eastAsia="en-US"/>
        </w:rPr>
        <w:t>dependency with each other, the loss of one PDU set could bring impacts on decoding of the following PDU set(s)</w:t>
      </w:r>
      <w:r w:rsidR="00AF2EDF">
        <w:rPr>
          <w:rFonts w:eastAsia="等线"/>
          <w:color w:val="auto"/>
          <w:lang w:val="en-US" w:eastAsia="en-US"/>
        </w:rPr>
        <w:t>, e.g. the decoding of the following PDU Set(s) fails</w:t>
      </w:r>
      <w:r>
        <w:rPr>
          <w:rFonts w:eastAsia="等线"/>
          <w:color w:val="auto"/>
          <w:lang w:val="en-US" w:eastAsia="en-US"/>
        </w:rPr>
        <w:t>.</w:t>
      </w:r>
      <w:r w:rsidR="00DC0381">
        <w:rPr>
          <w:rFonts w:eastAsia="等线"/>
          <w:color w:val="auto"/>
          <w:lang w:val="en-US" w:eastAsia="en-US"/>
        </w:rPr>
        <w:t xml:space="preserve"> </w:t>
      </w:r>
      <w:r w:rsidR="00DC0381" w:rsidRPr="00DC0381">
        <w:rPr>
          <w:rFonts w:eastAsia="等线"/>
          <w:color w:val="auto"/>
          <w:lang w:val="en-US" w:eastAsia="en-US"/>
        </w:rPr>
        <w:t xml:space="preserve">Figure 1 </w:t>
      </w:r>
      <w:r w:rsidR="00DC0381">
        <w:rPr>
          <w:rFonts w:eastAsia="等线"/>
          <w:color w:val="auto"/>
          <w:lang w:val="en-US" w:eastAsia="en-US"/>
        </w:rPr>
        <w:t xml:space="preserve">shows </w:t>
      </w:r>
      <w:r w:rsidR="00DC0381" w:rsidRPr="00DC0381">
        <w:rPr>
          <w:rFonts w:eastAsia="等线"/>
          <w:color w:val="auto"/>
          <w:lang w:val="en-US" w:eastAsia="en-US"/>
        </w:rPr>
        <w:t>an illustration of dependency between PDU sets</w:t>
      </w:r>
      <w:r w:rsidR="00DC0381">
        <w:rPr>
          <w:rFonts w:eastAsia="等线"/>
          <w:color w:val="auto"/>
          <w:lang w:val="en-US" w:eastAsia="en-US"/>
        </w:rPr>
        <w:t>, for example, the decoding of PDU set 5 depends on PDU Set 1 and PDU Set 4.</w:t>
      </w:r>
    </w:p>
    <w:p w14:paraId="79405EC1" w14:textId="76729EFE" w:rsidR="00DC0381" w:rsidRDefault="00DC0381" w:rsidP="00D2058C">
      <w:pPr>
        <w:keepNext/>
        <w:jc w:val="center"/>
      </w:pPr>
      <w:r>
        <w:rPr>
          <w:noProof/>
          <w:lang w:val="en-US" w:eastAsia="zh-CN"/>
        </w:rPr>
        <w:drawing>
          <wp:inline distT="0" distB="0" distL="0" distR="0" wp14:anchorId="5BFEACEF" wp14:editId="09CF72C5">
            <wp:extent cx="3176270" cy="1896110"/>
            <wp:effectExtent l="0" t="0" r="508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76270" cy="1896110"/>
                    </a:xfrm>
                    <a:prstGeom prst="rect">
                      <a:avLst/>
                    </a:prstGeom>
                    <a:noFill/>
                  </pic:spPr>
                </pic:pic>
              </a:graphicData>
            </a:graphic>
          </wp:inline>
        </w:drawing>
      </w:r>
    </w:p>
    <w:p w14:paraId="55784BC3" w14:textId="5FBA9947" w:rsidR="00DC0381" w:rsidRDefault="00DC0381" w:rsidP="00D2058C">
      <w:pPr>
        <w:pStyle w:val="a9"/>
        <w:jc w:val="center"/>
        <w:rPr>
          <w:rFonts w:eastAsia="等线"/>
          <w:color w:val="auto"/>
          <w:lang w:val="en-US" w:eastAsia="en-US"/>
        </w:rPr>
      </w:pPr>
      <w:r>
        <w:t xml:space="preserve">Figure </w:t>
      </w:r>
      <w:r>
        <w:fldChar w:fldCharType="begin"/>
      </w:r>
      <w:r>
        <w:instrText xml:space="preserve"> SEQ Figure \* ARABIC </w:instrText>
      </w:r>
      <w:r>
        <w:fldChar w:fldCharType="separate"/>
      </w:r>
      <w:r w:rsidR="003C255B">
        <w:rPr>
          <w:noProof/>
        </w:rPr>
        <w:t>1</w:t>
      </w:r>
      <w:r>
        <w:fldChar w:fldCharType="end"/>
      </w:r>
      <w:r>
        <w:t xml:space="preserve"> an illustration of dependency between PDU sets</w:t>
      </w:r>
    </w:p>
    <w:p w14:paraId="23B6DF94" w14:textId="006F705A" w:rsidR="00DC0381" w:rsidRDefault="00DC0381" w:rsidP="004E2EB6">
      <w:pPr>
        <w:rPr>
          <w:rFonts w:eastAsia="等线"/>
          <w:color w:val="auto"/>
          <w:lang w:val="en-US" w:eastAsia="en-US"/>
        </w:rPr>
      </w:pPr>
    </w:p>
    <w:p w14:paraId="6BCB79E9" w14:textId="372E6C95" w:rsidR="00C01242" w:rsidRDefault="00193ED6" w:rsidP="002464AE">
      <w:pPr>
        <w:rPr>
          <w:rFonts w:eastAsiaTheme="minorEastAsia"/>
          <w:lang w:val="en-US" w:eastAsia="zh-CN"/>
        </w:rPr>
      </w:pPr>
      <w:r w:rsidRPr="0095209A">
        <w:rPr>
          <w:rFonts w:eastAsiaTheme="minorEastAsia"/>
          <w:lang w:val="en-US" w:eastAsia="zh-CN"/>
        </w:rPr>
        <w:t xml:space="preserve">The dependency among PDU sets could be </w:t>
      </w:r>
      <w:r w:rsidR="00D56362" w:rsidRPr="0095209A">
        <w:rPr>
          <w:rFonts w:eastAsiaTheme="minorEastAsia"/>
          <w:lang w:val="en-US" w:eastAsia="zh-CN"/>
        </w:rPr>
        <w:t xml:space="preserve">divided </w:t>
      </w:r>
      <w:r w:rsidRPr="0095209A">
        <w:rPr>
          <w:rFonts w:eastAsiaTheme="minorEastAsia"/>
          <w:lang w:val="en-US" w:eastAsia="zh-CN"/>
        </w:rPr>
        <w:t>into two categories: 1) forward dependency, a PDU set</w:t>
      </w:r>
      <w:r w:rsidR="00D56362" w:rsidRPr="0095209A">
        <w:rPr>
          <w:rFonts w:eastAsiaTheme="minorEastAsia"/>
          <w:lang w:val="en-US" w:eastAsia="zh-CN"/>
        </w:rPr>
        <w:t>’</w:t>
      </w:r>
      <w:r w:rsidRPr="0095209A">
        <w:rPr>
          <w:rFonts w:eastAsiaTheme="minorEastAsia"/>
          <w:lang w:val="en-US" w:eastAsia="zh-CN"/>
        </w:rPr>
        <w:t>s forward dependency means the PDU set that this PDU set depends on; 2) backward dependency, a PDU set</w:t>
      </w:r>
      <w:r w:rsidR="00D56362" w:rsidRPr="0095209A">
        <w:rPr>
          <w:rFonts w:eastAsiaTheme="minorEastAsia"/>
          <w:lang w:val="en-US" w:eastAsia="zh-CN"/>
        </w:rPr>
        <w:t>’</w:t>
      </w:r>
      <w:r w:rsidRPr="0095209A">
        <w:rPr>
          <w:rFonts w:eastAsiaTheme="minorEastAsia"/>
          <w:lang w:val="en-US" w:eastAsia="zh-CN"/>
        </w:rPr>
        <w:t>s backward dependency means the PDU sets that depends on it.</w:t>
      </w:r>
      <w:r w:rsidR="00195840" w:rsidRPr="0095209A">
        <w:rPr>
          <w:rFonts w:eastAsiaTheme="minorEastAsia"/>
          <w:lang w:val="en-US" w:eastAsia="zh-CN"/>
        </w:rPr>
        <w:t xml:space="preserve"> A PDU set’s forward dependency information could be conveyed together with the PDU set; but A PDU set’s backward dependency information could not be conveyed together with the PDU set since when the PDU set is encoded, its backward dependency information has not been determined yet.</w:t>
      </w:r>
      <w:r w:rsidR="0095209A">
        <w:rPr>
          <w:rFonts w:eastAsiaTheme="minorEastAsia"/>
          <w:lang w:val="en-US" w:eastAsia="zh-CN"/>
        </w:rPr>
        <w:t xml:space="preserve"> </w:t>
      </w:r>
      <w:r w:rsidR="004E2EB6">
        <w:rPr>
          <w:rFonts w:eastAsiaTheme="minorEastAsia" w:hint="eastAsia"/>
          <w:lang w:val="en-US" w:eastAsia="zh-CN"/>
        </w:rPr>
        <w:lastRenderedPageBreak/>
        <w:t xml:space="preserve">Although </w:t>
      </w:r>
      <w:r w:rsidR="00C249C3">
        <w:rPr>
          <w:rFonts w:eastAsiaTheme="minorEastAsia"/>
          <w:lang w:val="en-US" w:eastAsia="zh-CN"/>
        </w:rPr>
        <w:t xml:space="preserve">the transmission of PDU set within PDB (Packet Delay Budget) is the </w:t>
      </w:r>
      <w:r w:rsidR="00C01242">
        <w:rPr>
          <w:rFonts w:eastAsiaTheme="minorEastAsia"/>
          <w:lang w:val="en-US" w:eastAsia="zh-CN"/>
        </w:rPr>
        <w:t>most optimal</w:t>
      </w:r>
      <w:r w:rsidR="00B00337">
        <w:rPr>
          <w:rFonts w:eastAsiaTheme="minorEastAsia"/>
          <w:lang w:val="en-US" w:eastAsia="zh-CN"/>
        </w:rPr>
        <w:t xml:space="preserve"> case</w:t>
      </w:r>
      <w:r w:rsidR="00C01242">
        <w:rPr>
          <w:rFonts w:eastAsiaTheme="minorEastAsia"/>
          <w:lang w:val="en-US" w:eastAsia="zh-CN"/>
        </w:rPr>
        <w:t>,</w:t>
      </w:r>
      <w:r w:rsidR="00B00337">
        <w:rPr>
          <w:rFonts w:eastAsiaTheme="minorEastAsia"/>
          <w:lang w:val="en-US" w:eastAsia="zh-CN"/>
        </w:rPr>
        <w:t xml:space="preserve"> but </w:t>
      </w:r>
      <w:r w:rsidR="00C01242">
        <w:rPr>
          <w:rFonts w:eastAsiaTheme="minorEastAsia"/>
          <w:lang w:val="en-US" w:eastAsia="zh-CN"/>
        </w:rPr>
        <w:t xml:space="preserve">transmission of a PDU set </w:t>
      </w:r>
      <w:r w:rsidR="00C01242">
        <w:rPr>
          <w:rFonts w:eastAsiaTheme="minorEastAsia" w:hint="eastAsia"/>
          <w:lang w:val="en-US" w:eastAsia="zh-CN"/>
        </w:rPr>
        <w:t xml:space="preserve">beyond </w:t>
      </w:r>
      <w:r w:rsidR="00C01242">
        <w:rPr>
          <w:rFonts w:eastAsiaTheme="minorEastAsia"/>
          <w:lang w:val="en-US" w:eastAsia="zh-CN"/>
        </w:rPr>
        <w:t xml:space="preserve">PDB could also be </w:t>
      </w:r>
      <w:r w:rsidR="00B00337">
        <w:rPr>
          <w:rFonts w:eastAsiaTheme="minorEastAsia"/>
          <w:lang w:val="en-US" w:eastAsia="zh-CN"/>
        </w:rPr>
        <w:t>useful</w:t>
      </w:r>
      <w:r w:rsidR="00C01242">
        <w:rPr>
          <w:rFonts w:eastAsiaTheme="minorEastAsia" w:hint="eastAsia"/>
          <w:lang w:val="en-US" w:eastAsia="zh-CN"/>
        </w:rPr>
        <w:t xml:space="preserve"> </w:t>
      </w:r>
      <w:r w:rsidR="00C01242">
        <w:rPr>
          <w:rFonts w:eastAsiaTheme="minorEastAsia"/>
          <w:lang w:val="en-US" w:eastAsia="zh-CN"/>
        </w:rPr>
        <w:t>if there are PDU sets depend</w:t>
      </w:r>
      <w:r w:rsidR="00DC0381">
        <w:rPr>
          <w:rFonts w:eastAsiaTheme="minorEastAsia"/>
          <w:lang w:val="en-US" w:eastAsia="zh-CN"/>
        </w:rPr>
        <w:t>ing</w:t>
      </w:r>
      <w:r w:rsidR="00C01242">
        <w:rPr>
          <w:rFonts w:eastAsiaTheme="minorEastAsia"/>
          <w:lang w:val="en-US" w:eastAsia="zh-CN"/>
        </w:rPr>
        <w:t xml:space="preserve"> on it</w:t>
      </w:r>
      <w:r w:rsidR="00B00337">
        <w:rPr>
          <w:rFonts w:eastAsiaTheme="minorEastAsia"/>
          <w:lang w:val="en-US" w:eastAsia="zh-CN"/>
        </w:rPr>
        <w:t>.</w:t>
      </w:r>
      <w:r w:rsidR="00AF2EDF">
        <w:rPr>
          <w:rFonts w:eastAsiaTheme="minorEastAsia"/>
          <w:lang w:val="en-US" w:eastAsia="zh-CN"/>
        </w:rPr>
        <w:t xml:space="preserve"> </w:t>
      </w:r>
    </w:p>
    <w:p w14:paraId="1D7AD93C" w14:textId="2EC9094A" w:rsidR="00B201CD" w:rsidRDefault="00B00337" w:rsidP="002464AE">
      <w:pPr>
        <w:rPr>
          <w:rFonts w:eastAsiaTheme="minorEastAsia"/>
          <w:lang w:val="en-US" w:eastAsia="zh-CN"/>
        </w:rPr>
      </w:pPr>
      <w:r>
        <w:rPr>
          <w:rFonts w:eastAsiaTheme="minorEastAsia"/>
          <w:lang w:val="en-US" w:eastAsia="zh-CN"/>
        </w:rPr>
        <w:t>F</w:t>
      </w:r>
      <w:r w:rsidR="008336D8">
        <w:rPr>
          <w:rFonts w:eastAsiaTheme="minorEastAsia"/>
          <w:lang w:val="en-US" w:eastAsia="zh-CN"/>
        </w:rPr>
        <w:t>or a PDU set, there cou</w:t>
      </w:r>
      <w:r w:rsidR="008336D8" w:rsidRPr="0095209A">
        <w:rPr>
          <w:rFonts w:eastAsiaTheme="minorEastAsia"/>
          <w:lang w:val="en-US" w:eastAsia="zh-CN"/>
        </w:rPr>
        <w:t xml:space="preserve">ld be no PDU set </w:t>
      </w:r>
      <w:r w:rsidRPr="0095209A">
        <w:rPr>
          <w:rFonts w:eastAsiaTheme="minorEastAsia"/>
          <w:lang w:val="en-US" w:eastAsia="zh-CN"/>
        </w:rPr>
        <w:t>depending</w:t>
      </w:r>
      <w:r w:rsidR="008336D8" w:rsidRPr="0095209A">
        <w:rPr>
          <w:rFonts w:eastAsiaTheme="minorEastAsia"/>
          <w:lang w:val="en-US" w:eastAsia="zh-CN"/>
        </w:rPr>
        <w:t xml:space="preserve"> on it</w:t>
      </w:r>
      <w:r w:rsidR="00195840" w:rsidRPr="0095209A">
        <w:rPr>
          <w:rFonts w:eastAsiaTheme="minorEastAsia"/>
          <w:lang w:val="en-US" w:eastAsia="zh-CN"/>
        </w:rPr>
        <w:t>, i.e. without backward dependency</w:t>
      </w:r>
      <w:r w:rsidR="008336D8" w:rsidRPr="0095209A">
        <w:rPr>
          <w:rFonts w:eastAsiaTheme="minorEastAsia"/>
          <w:lang w:val="en-US" w:eastAsia="zh-CN"/>
        </w:rPr>
        <w:t xml:space="preserve">, or there could be several PDU sets </w:t>
      </w:r>
      <w:r w:rsidRPr="0095209A">
        <w:rPr>
          <w:rFonts w:eastAsiaTheme="minorEastAsia"/>
          <w:lang w:val="en-US" w:eastAsia="zh-CN"/>
        </w:rPr>
        <w:t>depending on it</w:t>
      </w:r>
      <w:r w:rsidR="00195840" w:rsidRPr="0095209A">
        <w:rPr>
          <w:rFonts w:eastAsiaTheme="minorEastAsia"/>
          <w:lang w:val="en-US" w:eastAsia="zh-CN"/>
        </w:rPr>
        <w:t>, i.e. with backward dependency</w:t>
      </w:r>
      <w:r w:rsidRPr="0095209A">
        <w:rPr>
          <w:rFonts w:eastAsiaTheme="minorEastAsia"/>
          <w:lang w:val="en-US" w:eastAsia="zh-CN"/>
        </w:rPr>
        <w:t xml:space="preserve">. </w:t>
      </w:r>
      <w:r w:rsidR="00B201CD" w:rsidRPr="0095209A">
        <w:rPr>
          <w:rFonts w:eastAsiaTheme="minorEastAsia"/>
          <w:lang w:val="en-US" w:eastAsia="zh-CN"/>
        </w:rPr>
        <w:t xml:space="preserve">If there is no </w:t>
      </w:r>
      <w:r w:rsidR="00195840" w:rsidRPr="0095209A">
        <w:rPr>
          <w:rFonts w:eastAsiaTheme="minorEastAsia"/>
          <w:lang w:val="en-US" w:eastAsia="zh-CN"/>
        </w:rPr>
        <w:t>backward dependency</w:t>
      </w:r>
      <w:r w:rsidR="00B201CD" w:rsidRPr="0095209A">
        <w:rPr>
          <w:rFonts w:eastAsiaTheme="minorEastAsia"/>
          <w:lang w:val="en-US" w:eastAsia="zh-CN"/>
        </w:rPr>
        <w:t xml:space="preserve"> for a PDU set, the </w:t>
      </w:r>
      <w:r w:rsidR="00731F1C" w:rsidRPr="0095209A">
        <w:rPr>
          <w:rFonts w:eastAsiaTheme="minorEastAsia"/>
          <w:lang w:val="en-US" w:eastAsia="zh-CN"/>
        </w:rPr>
        <w:t>drop</w:t>
      </w:r>
      <w:r w:rsidR="00DC0381" w:rsidRPr="0095209A">
        <w:rPr>
          <w:rFonts w:eastAsiaTheme="minorEastAsia"/>
          <w:lang w:val="en-US" w:eastAsia="zh-CN"/>
        </w:rPr>
        <w:t>ping</w:t>
      </w:r>
      <w:r w:rsidR="00731F1C" w:rsidRPr="0095209A">
        <w:rPr>
          <w:rFonts w:eastAsiaTheme="minorEastAsia"/>
          <w:lang w:val="en-US" w:eastAsia="zh-CN"/>
        </w:rPr>
        <w:t xml:space="preserve"> of </w:t>
      </w:r>
      <w:r w:rsidR="00B201CD" w:rsidRPr="0095209A">
        <w:rPr>
          <w:rFonts w:eastAsiaTheme="minorEastAsia"/>
          <w:lang w:val="en-US" w:eastAsia="zh-CN"/>
        </w:rPr>
        <w:t xml:space="preserve">PDU set </w:t>
      </w:r>
      <w:r w:rsidR="00DC0381" w:rsidRPr="0095209A">
        <w:rPr>
          <w:rFonts w:eastAsiaTheme="minorEastAsia"/>
          <w:lang w:val="en-US" w:eastAsia="zh-CN"/>
        </w:rPr>
        <w:t xml:space="preserve">would </w:t>
      </w:r>
      <w:r w:rsidR="00D515E1" w:rsidRPr="0095209A">
        <w:rPr>
          <w:rFonts w:eastAsiaTheme="minorEastAsia" w:hint="eastAsia"/>
          <w:lang w:val="en-US" w:eastAsia="zh-CN"/>
        </w:rPr>
        <w:t>bring</w:t>
      </w:r>
      <w:r w:rsidR="00D515E1" w:rsidRPr="0095209A">
        <w:rPr>
          <w:rFonts w:eastAsiaTheme="minorEastAsia"/>
          <w:lang w:val="en-US" w:eastAsia="zh-CN"/>
        </w:rPr>
        <w:t xml:space="preserve"> </w:t>
      </w:r>
      <w:r w:rsidR="00731F1C" w:rsidRPr="0095209A">
        <w:rPr>
          <w:rFonts w:eastAsiaTheme="minorEastAsia"/>
          <w:lang w:val="en-US" w:eastAsia="zh-CN"/>
        </w:rPr>
        <w:t>limited impacts</w:t>
      </w:r>
      <w:r w:rsidR="00B201CD" w:rsidRPr="0095209A">
        <w:rPr>
          <w:rFonts w:eastAsiaTheme="minorEastAsia"/>
          <w:lang w:val="en-US" w:eastAsia="zh-CN"/>
        </w:rPr>
        <w:t>.</w:t>
      </w:r>
      <w:r w:rsidRPr="0095209A">
        <w:rPr>
          <w:rFonts w:eastAsiaTheme="minorEastAsia"/>
          <w:lang w:val="en-US" w:eastAsia="zh-CN"/>
        </w:rPr>
        <w:t xml:space="preserve"> </w:t>
      </w:r>
      <w:r w:rsidR="00DC0381" w:rsidRPr="0095209A">
        <w:rPr>
          <w:rFonts w:eastAsiaTheme="minorEastAsia"/>
          <w:lang w:val="en-US" w:eastAsia="zh-CN"/>
        </w:rPr>
        <w:t>But i</w:t>
      </w:r>
      <w:r w:rsidR="00B201CD" w:rsidRPr="0095209A">
        <w:rPr>
          <w:rFonts w:eastAsiaTheme="minorEastAsia"/>
          <w:lang w:val="en-US" w:eastAsia="zh-CN"/>
        </w:rPr>
        <w:t xml:space="preserve">f there is </w:t>
      </w:r>
      <w:r w:rsidR="00195840" w:rsidRPr="0095209A">
        <w:rPr>
          <w:rFonts w:eastAsiaTheme="minorEastAsia"/>
          <w:lang w:val="en-US" w:eastAsia="zh-CN"/>
        </w:rPr>
        <w:t xml:space="preserve">backward dependency </w:t>
      </w:r>
      <w:r w:rsidR="00B201CD" w:rsidRPr="0095209A">
        <w:rPr>
          <w:rFonts w:eastAsiaTheme="minorEastAsia"/>
          <w:lang w:val="en-US" w:eastAsia="zh-CN"/>
        </w:rPr>
        <w:t>fo</w:t>
      </w:r>
      <w:r w:rsidR="00B201CD">
        <w:rPr>
          <w:rFonts w:eastAsiaTheme="minorEastAsia"/>
          <w:lang w:val="en-US" w:eastAsia="zh-CN"/>
        </w:rPr>
        <w:t>r a PDU set, then the PDU set transmitted beyond PDB could be u</w:t>
      </w:r>
      <w:r w:rsidR="00B201CD" w:rsidRPr="003E1AE7">
        <w:rPr>
          <w:rFonts w:eastAsiaTheme="minorEastAsia"/>
          <w:lang w:val="en-US" w:eastAsia="zh-CN"/>
        </w:rPr>
        <w:t xml:space="preserve">seful, </w:t>
      </w:r>
      <w:r w:rsidR="00B201CD" w:rsidRPr="00317387">
        <w:rPr>
          <w:rFonts w:eastAsiaTheme="minorEastAsia"/>
          <w:lang w:val="en-US" w:eastAsia="zh-CN"/>
        </w:rPr>
        <w:t>if it is transmitted before the dependent(s)</w:t>
      </w:r>
      <w:r w:rsidR="0017611E" w:rsidRPr="00317387">
        <w:rPr>
          <w:rFonts w:eastAsiaTheme="minorEastAsia"/>
          <w:lang w:val="en-US" w:eastAsia="zh-CN"/>
        </w:rPr>
        <w:t xml:space="preserve"> start decoding</w:t>
      </w:r>
      <w:r w:rsidR="00872856" w:rsidRPr="003E1AE7">
        <w:rPr>
          <w:rFonts w:eastAsiaTheme="minorEastAsia"/>
          <w:lang w:val="en-US" w:eastAsia="zh-CN"/>
        </w:rPr>
        <w:t>.</w:t>
      </w:r>
    </w:p>
    <w:p w14:paraId="6E6515EB" w14:textId="6F16FB3B" w:rsidR="00E9240B" w:rsidRDefault="00EE67E0" w:rsidP="002464AE">
      <w:r>
        <w:rPr>
          <w:rFonts w:eastAsiaTheme="minorEastAsia"/>
          <w:lang w:val="en-US" w:eastAsia="zh-CN"/>
        </w:rPr>
        <w:t>The f</w:t>
      </w:r>
      <w:r w:rsidRPr="00EE67E0">
        <w:rPr>
          <w:rFonts w:eastAsiaTheme="minorEastAsia"/>
          <w:lang w:val="en-US" w:eastAsia="zh-CN"/>
        </w:rPr>
        <w:t xml:space="preserve">igure </w:t>
      </w:r>
      <w:r w:rsidR="00960DEA">
        <w:rPr>
          <w:rFonts w:eastAsiaTheme="minorEastAsia"/>
          <w:lang w:val="en-US" w:eastAsia="zh-CN"/>
        </w:rPr>
        <w:t>2</w:t>
      </w:r>
      <w:r>
        <w:rPr>
          <w:rFonts w:eastAsiaTheme="minorEastAsia"/>
          <w:lang w:val="en-US" w:eastAsia="zh-CN"/>
        </w:rPr>
        <w:t xml:space="preserve"> shows an example for the display on client of frame 1-8</w:t>
      </w:r>
      <w:r w:rsidR="00960DEA">
        <w:rPr>
          <w:rFonts w:eastAsiaTheme="minorEastAsia"/>
          <w:lang w:val="en-US" w:eastAsia="zh-CN"/>
        </w:rPr>
        <w:t xml:space="preserve"> in a video flow</w:t>
      </w:r>
      <w:r>
        <w:rPr>
          <w:rFonts w:eastAsiaTheme="minorEastAsia"/>
          <w:lang w:val="en-US" w:eastAsia="zh-CN"/>
        </w:rPr>
        <w:t>.</w:t>
      </w:r>
      <w:r w:rsidR="002902E2">
        <w:rPr>
          <w:rFonts w:eastAsiaTheme="minorEastAsia"/>
          <w:lang w:val="en-US" w:eastAsia="zh-CN"/>
        </w:rPr>
        <w:t xml:space="preserve"> </w:t>
      </w:r>
      <w:r w:rsidR="00960DEA">
        <w:rPr>
          <w:rFonts w:eastAsiaTheme="minorEastAsia"/>
          <w:lang w:val="en-US" w:eastAsia="zh-CN"/>
        </w:rPr>
        <w:t>As the figure</w:t>
      </w:r>
      <w:r w:rsidR="00F6384D">
        <w:rPr>
          <w:rFonts w:eastAsiaTheme="minorEastAsia"/>
          <w:lang w:val="en-US" w:eastAsia="zh-CN"/>
        </w:rPr>
        <w:t xml:space="preserve"> 2</w:t>
      </w:r>
      <w:r w:rsidR="004A1CAF">
        <w:rPr>
          <w:rFonts w:eastAsiaTheme="minorEastAsia"/>
          <w:lang w:val="en-US" w:eastAsia="zh-CN"/>
        </w:rPr>
        <w:t xml:space="preserve"> (a) shows, </w:t>
      </w:r>
      <w:r w:rsidR="004A1CAF">
        <w:t>the frame 1 and frame 6 are independent. Frame 2-5 and frame 7-8 are dependent with the previous frames.</w:t>
      </w:r>
      <w:r w:rsidR="00927408">
        <w:t xml:space="preserve"> Frame 4,5 are </w:t>
      </w:r>
      <w:r w:rsidR="00286758">
        <w:t xml:space="preserve">also </w:t>
      </w:r>
      <w:r w:rsidR="00927408">
        <w:t>dependent with the frame 2.</w:t>
      </w:r>
    </w:p>
    <w:p w14:paraId="3944763E" w14:textId="77777777" w:rsidR="00317387" w:rsidRDefault="00317387" w:rsidP="00960DEA">
      <w:pPr>
        <w:pStyle w:val="a9"/>
        <w:jc w:val="center"/>
      </w:pPr>
      <w:r>
        <w:object w:dxaOrig="5566" w:dyaOrig="2475" w14:anchorId="457EEAF8">
          <v:shape id="_x0000_i1025" type="#_x0000_t75" style="width:279.4pt;height:124.1pt" o:ole="">
            <v:imagedata r:id="rId14" o:title=""/>
          </v:shape>
          <o:OLEObject Type="Embed" ProgID="Visio.Drawing.15" ShapeID="_x0000_i1025" DrawAspect="Content" ObjectID="_1713371902" r:id="rId15"/>
        </w:object>
      </w:r>
    </w:p>
    <w:p w14:paraId="4A9D5FF2" w14:textId="1278FE2B" w:rsidR="00960DEA" w:rsidRDefault="00960DEA" w:rsidP="00960DEA">
      <w:pPr>
        <w:pStyle w:val="a9"/>
        <w:jc w:val="center"/>
        <w:rPr>
          <w:rFonts w:eastAsia="等线"/>
          <w:color w:val="auto"/>
          <w:lang w:val="en-US" w:eastAsia="en-US"/>
        </w:rPr>
      </w:pPr>
      <w:r>
        <w:t>Figure 2 (a) the dependency among frame 1-8</w:t>
      </w:r>
    </w:p>
    <w:p w14:paraId="49095B77" w14:textId="26521482" w:rsidR="00CB219A" w:rsidRDefault="00354CC6" w:rsidP="00354CC6">
      <w:pPr>
        <w:rPr>
          <w:rFonts w:eastAsiaTheme="minorEastAsia"/>
          <w:lang w:val="en-US" w:eastAsia="zh-CN"/>
        </w:rPr>
      </w:pPr>
      <w:r>
        <w:rPr>
          <w:rFonts w:eastAsiaTheme="minorEastAsia"/>
          <w:lang w:val="en-US" w:eastAsia="zh-CN"/>
        </w:rPr>
        <w:t xml:space="preserve">The most optimal case is as the figure 2 (b) shows, </w:t>
      </w:r>
      <w:r w:rsidR="00CB219A">
        <w:rPr>
          <w:rFonts w:eastAsiaTheme="minorEastAsia"/>
          <w:lang w:val="en-US" w:eastAsia="zh-CN"/>
        </w:rPr>
        <w:t>all</w:t>
      </w:r>
      <w:r>
        <w:rPr>
          <w:rFonts w:eastAsiaTheme="minorEastAsia"/>
          <w:lang w:val="en-US" w:eastAsia="zh-CN"/>
        </w:rPr>
        <w:t xml:space="preserve"> frame</w:t>
      </w:r>
      <w:r w:rsidR="00CB219A">
        <w:rPr>
          <w:rFonts w:eastAsiaTheme="minorEastAsia"/>
          <w:lang w:val="en-US" w:eastAsia="zh-CN"/>
        </w:rPr>
        <w:t>s</w:t>
      </w:r>
      <w:r>
        <w:rPr>
          <w:rFonts w:eastAsiaTheme="minorEastAsia"/>
          <w:lang w:val="en-US" w:eastAsia="zh-CN"/>
        </w:rPr>
        <w:t xml:space="preserve"> are </w:t>
      </w:r>
      <w:r w:rsidR="00CB219A">
        <w:rPr>
          <w:rFonts w:eastAsiaTheme="minorEastAsia"/>
          <w:lang w:val="en-US" w:eastAsia="zh-CN"/>
        </w:rPr>
        <w:t xml:space="preserve">transmitted within PDB, so all frames can be decoded and displayed </w:t>
      </w:r>
      <w:r w:rsidR="00DE6E9D">
        <w:rPr>
          <w:rFonts w:eastAsiaTheme="minorEastAsia"/>
          <w:lang w:val="en-US" w:eastAsia="zh-CN"/>
        </w:rPr>
        <w:t xml:space="preserve">in order </w:t>
      </w:r>
      <w:r w:rsidR="00547095">
        <w:rPr>
          <w:rFonts w:eastAsiaTheme="minorEastAsia"/>
          <w:lang w:val="en-US" w:eastAsia="zh-CN"/>
        </w:rPr>
        <w:t>o</w:t>
      </w:r>
      <w:r w:rsidR="00CB219A">
        <w:rPr>
          <w:rFonts w:eastAsiaTheme="minorEastAsia"/>
          <w:lang w:val="en-US" w:eastAsia="zh-CN"/>
        </w:rPr>
        <w:t xml:space="preserve">n </w:t>
      </w:r>
      <w:r w:rsidR="0094243F">
        <w:rPr>
          <w:rFonts w:eastAsiaTheme="minorEastAsia"/>
          <w:lang w:val="en-US" w:eastAsia="zh-CN"/>
        </w:rPr>
        <w:t xml:space="preserve">the </w:t>
      </w:r>
      <w:r w:rsidR="00CB219A">
        <w:rPr>
          <w:rFonts w:eastAsiaTheme="minorEastAsia"/>
          <w:lang w:val="en-US" w:eastAsia="zh-CN"/>
        </w:rPr>
        <w:t>client</w:t>
      </w:r>
      <w:r w:rsidR="00DE6E9D">
        <w:rPr>
          <w:rFonts w:eastAsiaTheme="minorEastAsia"/>
          <w:lang w:val="en-US" w:eastAsia="zh-CN"/>
        </w:rPr>
        <w:t>, which can guarantee the smooth of video.</w:t>
      </w:r>
    </w:p>
    <w:p w14:paraId="17D751A2" w14:textId="66BC233B" w:rsidR="00D35A0A" w:rsidRDefault="001422A7" w:rsidP="00D35A0A">
      <w:pPr>
        <w:jc w:val="center"/>
        <w:rPr>
          <w:rFonts w:eastAsiaTheme="minorEastAsia"/>
          <w:lang w:val="en-US" w:eastAsia="zh-CN"/>
        </w:rPr>
      </w:pPr>
      <w:r>
        <w:object w:dxaOrig="9135" w:dyaOrig="1005" w14:anchorId="5D462311">
          <v:shape id="_x0000_i1026" type="#_x0000_t75" style="width:457.25pt;height:50.5pt" o:ole="">
            <v:imagedata r:id="rId16" o:title=""/>
          </v:shape>
          <o:OLEObject Type="Embed" ProgID="Visio.Drawing.15" ShapeID="_x0000_i1026" DrawAspect="Content" ObjectID="_1713371903" r:id="rId17"/>
        </w:object>
      </w:r>
    </w:p>
    <w:p w14:paraId="1FB68670" w14:textId="1B1E8E2C" w:rsidR="00547095" w:rsidRPr="00D35A0A" w:rsidRDefault="00547095" w:rsidP="00D35A0A">
      <w:pPr>
        <w:pStyle w:val="a9"/>
        <w:jc w:val="center"/>
      </w:pPr>
      <w:r>
        <w:t>Figure 2 (</w:t>
      </w:r>
      <w:r w:rsidR="00DE6E9D">
        <w:t>b</w:t>
      </w:r>
      <w:r>
        <w:t xml:space="preserve">) the display </w:t>
      </w:r>
      <w:r w:rsidR="00F6384D">
        <w:t xml:space="preserve">timeline </w:t>
      </w:r>
      <w:r>
        <w:t>on client when all frames are transmitted within PDB</w:t>
      </w:r>
    </w:p>
    <w:p w14:paraId="13E1F92B" w14:textId="391C7399" w:rsidR="00DF5E00" w:rsidRDefault="00B97BCD" w:rsidP="00DF5E00">
      <w:pPr>
        <w:overflowPunct/>
        <w:autoSpaceDE/>
        <w:autoSpaceDN/>
        <w:adjustRightInd/>
        <w:textAlignment w:val="auto"/>
      </w:pPr>
      <w:r>
        <w:rPr>
          <w:rFonts w:eastAsiaTheme="minorEastAsia"/>
          <w:lang w:eastAsia="zh-CN"/>
        </w:rPr>
        <w:t>On one hand, i</w:t>
      </w:r>
      <w:r w:rsidR="00DF5E00">
        <w:t xml:space="preserve">f frame 2 is </w:t>
      </w:r>
      <w:r w:rsidR="00F6384D">
        <w:t xml:space="preserve">not </w:t>
      </w:r>
      <w:r w:rsidR="004B1E86">
        <w:t xml:space="preserve">transmitted </w:t>
      </w:r>
      <w:r w:rsidR="000F1B81">
        <w:t>successfully</w:t>
      </w:r>
      <w:r w:rsidR="004B4193">
        <w:t>, a</w:t>
      </w:r>
      <w:r w:rsidR="004B4193">
        <w:rPr>
          <w:rFonts w:eastAsiaTheme="minorEastAsia"/>
          <w:lang w:eastAsia="zh-CN"/>
        </w:rPr>
        <w:t xml:space="preserve">s the </w:t>
      </w:r>
      <w:r w:rsidR="004B4193">
        <w:rPr>
          <w:rFonts w:eastAsia="等线"/>
          <w:color w:val="auto"/>
          <w:lang w:eastAsia="zh-CN"/>
        </w:rPr>
        <w:t xml:space="preserve">figure </w:t>
      </w:r>
      <w:r w:rsidR="004B4193">
        <w:t xml:space="preserve">2 (c) shows, </w:t>
      </w:r>
      <w:r w:rsidR="00DF5E00">
        <w:t xml:space="preserve">frame 2 </w:t>
      </w:r>
      <w:r w:rsidR="004B4193">
        <w:t>and</w:t>
      </w:r>
      <w:r w:rsidR="00DF5E00">
        <w:t xml:space="preserve"> frames 3</w:t>
      </w:r>
      <w:r w:rsidR="00EA243D">
        <w:t>,4,</w:t>
      </w:r>
      <w:r w:rsidR="00DF5E00">
        <w:t>5</w:t>
      </w:r>
      <w:r w:rsidR="00DF5E00" w:rsidRPr="00F670C2">
        <w:t xml:space="preserve"> </w:t>
      </w:r>
      <w:r w:rsidR="00DF5E00">
        <w:t>cannot be decoded to display</w:t>
      </w:r>
      <w:r w:rsidR="004B4193">
        <w:t xml:space="preserve"> on the client. Then the </w:t>
      </w:r>
      <w:r w:rsidR="00C93F35">
        <w:t xml:space="preserve">display </w:t>
      </w:r>
      <w:r w:rsidR="00F6384D">
        <w:t>on</w:t>
      </w:r>
      <w:r w:rsidR="00C93F35">
        <w:t xml:space="preserve"> the </w:t>
      </w:r>
      <w:r w:rsidR="00257B82">
        <w:t xml:space="preserve">client will </w:t>
      </w:r>
      <w:r w:rsidR="00F6384D">
        <w:t xml:space="preserve">be </w:t>
      </w:r>
      <w:r w:rsidR="000F1B81">
        <w:t xml:space="preserve">frozen </w:t>
      </w:r>
      <w:r w:rsidR="007B4556">
        <w:t>at the</w:t>
      </w:r>
      <w:r w:rsidR="00257B82">
        <w:t xml:space="preserve"> frame 1 until the successful </w:t>
      </w:r>
      <w:r w:rsidR="00F6384D">
        <w:t>receiving</w:t>
      </w:r>
      <w:r w:rsidR="00257B82">
        <w:t xml:space="preserve"> of frame 6,</w:t>
      </w:r>
      <w:r w:rsidR="00DF5E00">
        <w:t xml:space="preserve"> which may result in the video </w:t>
      </w:r>
      <w:r w:rsidR="00DF5E00" w:rsidRPr="005D25A0">
        <w:t>f</w:t>
      </w:r>
      <w:r w:rsidR="00DF5E00">
        <w:t>reeze</w:t>
      </w:r>
      <w:r w:rsidR="00DF5E00" w:rsidRPr="005D25A0">
        <w:t xml:space="preserve"> </w:t>
      </w:r>
      <w:r w:rsidR="00DF5E00">
        <w:t xml:space="preserve">for a </w:t>
      </w:r>
      <w:r w:rsidR="00F6384D">
        <w:t>while</w:t>
      </w:r>
      <w:r w:rsidR="00DF5E00">
        <w:t xml:space="preserve">. </w:t>
      </w:r>
    </w:p>
    <w:p w14:paraId="303A6DC6" w14:textId="598E3DBF" w:rsidR="001422A7" w:rsidRDefault="000E40CC" w:rsidP="00D35A0A">
      <w:pPr>
        <w:pStyle w:val="a9"/>
        <w:jc w:val="center"/>
      </w:pPr>
      <w:r>
        <w:object w:dxaOrig="9135" w:dyaOrig="990" w14:anchorId="10243EEA">
          <v:shape id="_x0000_i1027" type="#_x0000_t75" style="width:457.25pt;height:49.45pt" o:ole="">
            <v:imagedata r:id="rId18" o:title=""/>
          </v:shape>
          <o:OLEObject Type="Embed" ProgID="Visio.Drawing.15" ShapeID="_x0000_i1027" DrawAspect="Content" ObjectID="_1713371904" r:id="rId19"/>
        </w:object>
      </w:r>
    </w:p>
    <w:p w14:paraId="1A28F1B6" w14:textId="4C9204B1" w:rsidR="007B4556" w:rsidRPr="00D35A0A" w:rsidRDefault="007B4556" w:rsidP="00D35A0A">
      <w:pPr>
        <w:pStyle w:val="a9"/>
        <w:jc w:val="center"/>
      </w:pPr>
      <w:r>
        <w:t xml:space="preserve">Figure 2 (c) the display </w:t>
      </w:r>
      <w:r w:rsidR="00F6384D">
        <w:t xml:space="preserve">timeline </w:t>
      </w:r>
      <w:r>
        <w:t xml:space="preserve">on client </w:t>
      </w:r>
      <w:r w:rsidR="000A6880">
        <w:t>if</w:t>
      </w:r>
      <w:r>
        <w:t xml:space="preserve"> frame 2 is not retransmitted</w:t>
      </w:r>
      <w:r w:rsidR="000A6880">
        <w:t xml:space="preserve"> when</w:t>
      </w:r>
      <w:r w:rsidR="00794D62">
        <w:t xml:space="preserve"> it</w:t>
      </w:r>
      <w:r w:rsidR="000A6880">
        <w:t xml:space="preserve"> transmits failed</w:t>
      </w:r>
    </w:p>
    <w:p w14:paraId="6686C6D0" w14:textId="02D931C5" w:rsidR="0051582D" w:rsidRPr="00317387" w:rsidRDefault="00B97BCD" w:rsidP="00317387">
      <w:pPr>
        <w:overflowPunct/>
        <w:autoSpaceDE/>
        <w:autoSpaceDN/>
        <w:adjustRightInd/>
        <w:textAlignment w:val="auto"/>
        <w:rPr>
          <w:rFonts w:eastAsiaTheme="minorEastAsia"/>
          <w:lang w:eastAsia="zh-CN"/>
        </w:rPr>
      </w:pPr>
      <w:r>
        <w:rPr>
          <w:rFonts w:eastAsiaTheme="minorEastAsia"/>
          <w:lang w:eastAsia="zh-CN"/>
        </w:rPr>
        <w:t xml:space="preserve">On the other hand, </w:t>
      </w:r>
      <w:r w:rsidR="00794D62">
        <w:rPr>
          <w:rFonts w:eastAsiaTheme="minorEastAsia"/>
          <w:lang w:eastAsia="zh-CN"/>
        </w:rPr>
        <w:t>if</w:t>
      </w:r>
      <w:r>
        <w:t xml:space="preserve"> frame 2 is </w:t>
      </w:r>
      <w:r w:rsidR="00794D62">
        <w:t>re</w:t>
      </w:r>
      <w:r>
        <w:t xml:space="preserve">transmitted </w:t>
      </w:r>
      <w:r w:rsidR="00974F38">
        <w:t xml:space="preserve">even though </w:t>
      </w:r>
      <w:r w:rsidR="00DD1F36">
        <w:t xml:space="preserve">beyond the </w:t>
      </w:r>
      <w:r w:rsidR="00974F38">
        <w:t>PDB</w:t>
      </w:r>
      <w:r w:rsidR="00794D62">
        <w:t>,</w:t>
      </w:r>
      <w:r>
        <w:t xml:space="preserve"> a</w:t>
      </w:r>
      <w:r>
        <w:rPr>
          <w:rFonts w:eastAsiaTheme="minorEastAsia"/>
          <w:lang w:eastAsia="zh-CN"/>
        </w:rPr>
        <w:t xml:space="preserve">s the </w:t>
      </w:r>
      <w:r>
        <w:rPr>
          <w:rFonts w:eastAsia="等线"/>
          <w:color w:val="auto"/>
          <w:lang w:eastAsia="zh-CN"/>
        </w:rPr>
        <w:t xml:space="preserve">figure </w:t>
      </w:r>
      <w:r>
        <w:t>2 (</w:t>
      </w:r>
      <w:r w:rsidR="00794D62">
        <w:t>d</w:t>
      </w:r>
      <w:r>
        <w:t xml:space="preserve">) shows, </w:t>
      </w:r>
      <w:r w:rsidR="008A7009">
        <w:t xml:space="preserve">frame 2 cannot be displayed on the client </w:t>
      </w:r>
      <w:r w:rsidR="00811852">
        <w:t>on time</w:t>
      </w:r>
      <w:r w:rsidR="00831D91">
        <w:t xml:space="preserve">, but frames 3-5 can be decoded </w:t>
      </w:r>
      <w:r w:rsidR="00811852">
        <w:t xml:space="preserve">and displayed successfully </w:t>
      </w:r>
      <w:r w:rsidR="00831D91">
        <w:t xml:space="preserve">by referring to frame 2. This case only </w:t>
      </w:r>
      <w:r w:rsidR="00CF1DFE">
        <w:t>result in an interruption for on</w:t>
      </w:r>
      <w:r w:rsidR="000E0E38">
        <w:t>e</w:t>
      </w:r>
      <w:r w:rsidR="00CF1DFE">
        <w:t xml:space="preserve"> frame, which is better for user </w:t>
      </w:r>
      <w:r w:rsidR="000E0E38">
        <w:t>experience</w:t>
      </w:r>
      <w:r w:rsidR="00CF1DFE">
        <w:t xml:space="preserve"> compared to </w:t>
      </w:r>
      <w:r w:rsidR="000E0E38">
        <w:t>figure</w:t>
      </w:r>
      <w:r w:rsidR="00CF1DFE">
        <w:t xml:space="preserve"> 2 </w:t>
      </w:r>
      <w:r w:rsidR="00CF1DFE">
        <w:rPr>
          <w:rFonts w:eastAsiaTheme="minorEastAsia" w:hint="eastAsia"/>
          <w:lang w:eastAsia="zh-CN"/>
        </w:rPr>
        <w:t>(</w:t>
      </w:r>
      <w:r w:rsidR="00CF1DFE">
        <w:rPr>
          <w:rFonts w:eastAsiaTheme="minorEastAsia"/>
          <w:lang w:eastAsia="zh-CN"/>
        </w:rPr>
        <w:t>c).</w:t>
      </w:r>
    </w:p>
    <w:p w14:paraId="63C9AE92" w14:textId="77777777" w:rsidR="001422A7" w:rsidRDefault="001422A7" w:rsidP="00D35A0A">
      <w:pPr>
        <w:pStyle w:val="a9"/>
        <w:jc w:val="center"/>
      </w:pPr>
      <w:r>
        <w:object w:dxaOrig="9135" w:dyaOrig="990" w14:anchorId="1CE3D9D4">
          <v:shape id="_x0000_i1028" type="#_x0000_t75" style="width:457.25pt;height:49.45pt" o:ole="">
            <v:imagedata r:id="rId20" o:title=""/>
          </v:shape>
          <o:OLEObject Type="Embed" ProgID="Visio.Drawing.15" ShapeID="_x0000_i1028" DrawAspect="Content" ObjectID="_1713371905" r:id="rId21"/>
        </w:object>
      </w:r>
    </w:p>
    <w:p w14:paraId="43987725" w14:textId="4B3AF79F" w:rsidR="00794D62" w:rsidRPr="00D35A0A" w:rsidRDefault="00794D62" w:rsidP="00D35A0A">
      <w:pPr>
        <w:pStyle w:val="a9"/>
        <w:jc w:val="center"/>
      </w:pPr>
      <w:r>
        <w:t xml:space="preserve">Figure 2 (d) the display </w:t>
      </w:r>
      <w:r w:rsidR="00F6384D">
        <w:t xml:space="preserve">timeline </w:t>
      </w:r>
      <w:r>
        <w:t>on client if frame 2 is retransmitted when it transmits failed</w:t>
      </w:r>
    </w:p>
    <w:p w14:paraId="3822C984" w14:textId="3C974ADC" w:rsidR="00AC0E37" w:rsidRDefault="00B77CF6" w:rsidP="002464AE">
      <w:pPr>
        <w:rPr>
          <w:rFonts w:eastAsiaTheme="minorEastAsia"/>
          <w:lang w:val="en-US" w:eastAsia="zh-CN"/>
        </w:rPr>
      </w:pPr>
      <w:r>
        <w:rPr>
          <w:rFonts w:eastAsiaTheme="minorEastAsia" w:hint="eastAsia"/>
          <w:lang w:val="en-US" w:eastAsia="zh-CN"/>
        </w:rPr>
        <w:t>I</w:t>
      </w:r>
      <w:r>
        <w:rPr>
          <w:rFonts w:eastAsiaTheme="minorEastAsia"/>
          <w:lang w:val="en-US" w:eastAsia="zh-CN"/>
        </w:rPr>
        <w:t>n case a PDU set is dropped at RAN</w:t>
      </w:r>
      <w:r w:rsidR="00AF2EDF">
        <w:rPr>
          <w:rFonts w:eastAsiaTheme="minorEastAsia"/>
          <w:lang w:val="en-US" w:eastAsia="zh-CN"/>
        </w:rPr>
        <w:t xml:space="preserve"> due to poor air condition</w:t>
      </w:r>
      <w:r>
        <w:rPr>
          <w:rFonts w:eastAsiaTheme="minorEastAsia"/>
          <w:lang w:val="en-US" w:eastAsia="zh-CN"/>
        </w:rPr>
        <w:t xml:space="preserve">, </w:t>
      </w:r>
      <w:r w:rsidR="00731F1C">
        <w:rPr>
          <w:rFonts w:eastAsiaTheme="minorEastAsia"/>
          <w:lang w:val="en-US" w:eastAsia="zh-CN"/>
        </w:rPr>
        <w:t xml:space="preserve">if there is </w:t>
      </w:r>
      <w:r w:rsidR="00195840" w:rsidRPr="0095209A">
        <w:rPr>
          <w:rFonts w:eastAsiaTheme="minorEastAsia"/>
          <w:lang w:val="en-US" w:eastAsia="zh-CN"/>
        </w:rPr>
        <w:t>backward dependency</w:t>
      </w:r>
      <w:r w:rsidR="00731F1C">
        <w:rPr>
          <w:rFonts w:eastAsiaTheme="minorEastAsia"/>
          <w:lang w:val="en-US" w:eastAsia="zh-CN"/>
        </w:rPr>
        <w:t xml:space="preserve"> for the PDU set, the PDU set </w:t>
      </w:r>
      <w:r w:rsidR="00767D6D">
        <w:rPr>
          <w:rFonts w:eastAsiaTheme="minorEastAsia"/>
          <w:lang w:val="en-US" w:eastAsia="zh-CN"/>
        </w:rPr>
        <w:t xml:space="preserve">could be retransmitted to </w:t>
      </w:r>
      <w:r w:rsidR="004C63BE">
        <w:rPr>
          <w:rFonts w:eastAsiaTheme="minorEastAsia"/>
          <w:lang w:val="en-US" w:eastAsia="zh-CN"/>
        </w:rPr>
        <w:t>make sure the dependent(s) be decoded properly</w:t>
      </w:r>
      <w:r w:rsidR="00D515E1">
        <w:rPr>
          <w:rFonts w:eastAsiaTheme="minorEastAsia"/>
          <w:lang w:val="en-US" w:eastAsia="zh-CN"/>
        </w:rPr>
        <w:t>.</w:t>
      </w:r>
      <w:r w:rsidR="00AF2EDF">
        <w:rPr>
          <w:rFonts w:eastAsiaTheme="minorEastAsia"/>
          <w:lang w:val="en-US" w:eastAsia="zh-CN"/>
        </w:rPr>
        <w:t xml:space="preserve"> </w:t>
      </w:r>
    </w:p>
    <w:p w14:paraId="0ABECC78" w14:textId="0A2818F9" w:rsidR="00D515E1" w:rsidRPr="0095209A" w:rsidRDefault="00AC0E37" w:rsidP="002464AE">
      <w:pPr>
        <w:rPr>
          <w:rFonts w:eastAsiaTheme="minorEastAsia"/>
          <w:lang w:eastAsia="zh-CN"/>
        </w:rPr>
      </w:pPr>
      <w:r>
        <w:rPr>
          <w:rFonts w:eastAsiaTheme="minorEastAsia"/>
          <w:lang w:val="en-US" w:eastAsia="zh-CN"/>
        </w:rPr>
        <w:t xml:space="preserve">This solution </w:t>
      </w:r>
      <w:r w:rsidR="00B77CF6">
        <w:rPr>
          <w:rFonts w:eastAsiaTheme="minorEastAsia"/>
          <w:lang w:val="en-US" w:eastAsia="zh-CN"/>
        </w:rPr>
        <w:t>propose</w:t>
      </w:r>
      <w:r w:rsidR="00441D0D">
        <w:rPr>
          <w:rFonts w:eastAsiaTheme="minorEastAsia"/>
          <w:lang w:val="en-US" w:eastAsia="zh-CN"/>
        </w:rPr>
        <w:t>s</w:t>
      </w:r>
      <w:r w:rsidR="00B77CF6">
        <w:rPr>
          <w:rFonts w:eastAsiaTheme="minorEastAsia"/>
          <w:lang w:val="en-US" w:eastAsia="zh-CN"/>
        </w:rPr>
        <w:t xml:space="preserve"> UPF to </w:t>
      </w:r>
      <w:r w:rsidR="00CF5EBD">
        <w:rPr>
          <w:rFonts w:eastAsiaTheme="minorEastAsia"/>
          <w:lang w:val="en-US" w:eastAsia="zh-CN"/>
        </w:rPr>
        <w:t xml:space="preserve">buffer PDU sets </w:t>
      </w:r>
      <w:r w:rsidR="003A1135">
        <w:rPr>
          <w:rFonts w:eastAsiaTheme="minorEastAsia"/>
          <w:lang w:val="en-US" w:eastAsia="zh-CN"/>
        </w:rPr>
        <w:t>crossing a period of time</w:t>
      </w:r>
      <w:r w:rsidR="00D515E1">
        <w:rPr>
          <w:rFonts w:eastAsiaTheme="minorEastAsia"/>
          <w:lang w:val="en-US" w:eastAsia="zh-CN"/>
        </w:rPr>
        <w:t>, and in case a PDU set is dropped at RAN due to HARQ</w:t>
      </w:r>
      <w:r w:rsidR="00D515E1">
        <w:rPr>
          <w:rFonts w:eastAsiaTheme="minorEastAsia" w:hint="eastAsia"/>
          <w:lang w:val="en-US" w:eastAsia="zh-CN"/>
        </w:rPr>
        <w:t>/</w:t>
      </w:r>
      <w:r w:rsidR="00D515E1">
        <w:rPr>
          <w:rFonts w:eastAsiaTheme="minorEastAsia"/>
          <w:lang w:val="en-US" w:eastAsia="zh-CN"/>
        </w:rPr>
        <w:t xml:space="preserve">ARQ failure, </w:t>
      </w:r>
      <w:r w:rsidR="00B321C6">
        <w:rPr>
          <w:rFonts w:eastAsiaTheme="minorEastAsia"/>
          <w:lang w:val="en-US" w:eastAsia="zh-CN"/>
        </w:rPr>
        <w:t xml:space="preserve">RAN indicates the dropped PDU Set to UPF, then </w:t>
      </w:r>
      <w:r w:rsidR="00D515E1">
        <w:rPr>
          <w:rFonts w:eastAsiaTheme="minorEastAsia"/>
          <w:lang w:val="en-US" w:eastAsia="zh-CN"/>
        </w:rPr>
        <w:t xml:space="preserve">the UPF determines </w:t>
      </w:r>
      <w:r w:rsidR="00C05D36" w:rsidRPr="0095209A">
        <w:rPr>
          <w:rFonts w:eastAsiaTheme="minorEastAsia"/>
          <w:lang w:val="en-US" w:eastAsia="zh-CN"/>
        </w:rPr>
        <w:t xml:space="preserve">the importance of PDU set based </w:t>
      </w:r>
      <w:r w:rsidR="00DF5D79" w:rsidRPr="0095209A">
        <w:rPr>
          <w:rFonts w:eastAsiaTheme="minorEastAsia"/>
          <w:lang w:val="en-US" w:eastAsia="zh-CN"/>
        </w:rPr>
        <w:t xml:space="preserve">on </w:t>
      </w:r>
      <w:r w:rsidR="00C05D36" w:rsidRPr="0095209A">
        <w:rPr>
          <w:rFonts w:eastAsiaTheme="minorEastAsia"/>
          <w:lang w:val="en-US" w:eastAsia="zh-CN"/>
        </w:rPr>
        <w:t xml:space="preserve">backward dependency and determines </w:t>
      </w:r>
      <w:r w:rsidR="00D515E1" w:rsidRPr="0095209A">
        <w:rPr>
          <w:rFonts w:eastAsiaTheme="minorEastAsia"/>
          <w:lang w:val="en-US" w:eastAsia="zh-CN"/>
        </w:rPr>
        <w:t xml:space="preserve">whether the dropped PDU set is to be </w:t>
      </w:r>
      <w:r w:rsidR="00455FBB" w:rsidRPr="0095209A">
        <w:rPr>
          <w:rFonts w:eastAsiaTheme="minorEastAsia"/>
          <w:lang w:val="en-US" w:eastAsia="zh-CN"/>
        </w:rPr>
        <w:t>re</w:t>
      </w:r>
      <w:r w:rsidR="00D515E1" w:rsidRPr="0095209A">
        <w:rPr>
          <w:rFonts w:eastAsiaTheme="minorEastAsia"/>
          <w:lang w:val="en-US" w:eastAsia="zh-CN"/>
        </w:rPr>
        <w:t>transmitted</w:t>
      </w:r>
      <w:r w:rsidR="000660CB" w:rsidRPr="0095209A">
        <w:rPr>
          <w:rFonts w:eastAsiaTheme="minorEastAsia"/>
          <w:lang w:val="en-US" w:eastAsia="zh-CN"/>
        </w:rPr>
        <w:t xml:space="preserve"> or not</w:t>
      </w:r>
      <w:r w:rsidR="00D515E1" w:rsidRPr="0095209A">
        <w:rPr>
          <w:rFonts w:eastAsiaTheme="minorEastAsia"/>
          <w:lang w:val="en-US" w:eastAsia="zh-CN"/>
        </w:rPr>
        <w:t xml:space="preserve"> </w:t>
      </w:r>
      <w:r w:rsidR="00D515E1" w:rsidRPr="0095209A">
        <w:rPr>
          <w:rFonts w:eastAsiaTheme="minorEastAsia"/>
          <w:lang w:eastAsia="zh-CN"/>
        </w:rPr>
        <w:t xml:space="preserve">based on </w:t>
      </w:r>
      <w:r w:rsidR="00C05D36" w:rsidRPr="0095209A">
        <w:rPr>
          <w:rFonts w:eastAsiaTheme="minorEastAsia"/>
          <w:lang w:eastAsia="zh-CN"/>
        </w:rPr>
        <w:t>importance of</w:t>
      </w:r>
      <w:r w:rsidR="00D515E1" w:rsidRPr="0095209A">
        <w:rPr>
          <w:rFonts w:eastAsiaTheme="minorEastAsia"/>
          <w:lang w:eastAsia="zh-CN"/>
        </w:rPr>
        <w:t xml:space="preserve"> </w:t>
      </w:r>
      <w:r w:rsidR="007F45F3" w:rsidRPr="0095209A">
        <w:rPr>
          <w:rFonts w:eastAsiaTheme="minorEastAsia"/>
          <w:lang w:eastAsia="zh-CN"/>
        </w:rPr>
        <w:t xml:space="preserve">the </w:t>
      </w:r>
      <w:r w:rsidR="00D515E1" w:rsidRPr="0095209A">
        <w:rPr>
          <w:rFonts w:eastAsiaTheme="minorEastAsia"/>
          <w:lang w:eastAsia="zh-CN"/>
        </w:rPr>
        <w:t>PDU set</w:t>
      </w:r>
      <w:r w:rsidR="001857DF" w:rsidRPr="0095209A">
        <w:rPr>
          <w:rFonts w:eastAsiaTheme="minorEastAsia"/>
          <w:lang w:eastAsia="zh-CN"/>
        </w:rPr>
        <w:t>.</w:t>
      </w:r>
      <w:r w:rsidR="001557EB" w:rsidRPr="0095209A">
        <w:rPr>
          <w:rFonts w:eastAsiaTheme="minorEastAsia"/>
          <w:lang w:eastAsia="zh-CN"/>
        </w:rPr>
        <w:t xml:space="preserve"> </w:t>
      </w:r>
      <w:r w:rsidR="001857DF" w:rsidRPr="0095209A">
        <w:rPr>
          <w:rFonts w:eastAsiaTheme="minorEastAsia"/>
          <w:lang w:eastAsia="zh-CN"/>
        </w:rPr>
        <w:t>F</w:t>
      </w:r>
      <w:r w:rsidR="00D515E1" w:rsidRPr="0095209A">
        <w:rPr>
          <w:rFonts w:eastAsiaTheme="minorEastAsia"/>
          <w:lang w:eastAsia="zh-CN"/>
        </w:rPr>
        <w:t xml:space="preserve">or </w:t>
      </w:r>
      <w:r w:rsidR="001557EB" w:rsidRPr="0095209A">
        <w:rPr>
          <w:rFonts w:eastAsiaTheme="minorEastAsia"/>
          <w:lang w:eastAsia="zh-CN"/>
        </w:rPr>
        <w:t>example</w:t>
      </w:r>
      <w:r w:rsidR="00D515E1" w:rsidRPr="0095209A">
        <w:rPr>
          <w:rFonts w:eastAsiaTheme="minorEastAsia"/>
          <w:lang w:eastAsia="zh-CN"/>
        </w:rPr>
        <w:t xml:space="preserve">, </w:t>
      </w:r>
      <w:r w:rsidR="00455FBB" w:rsidRPr="0095209A">
        <w:rPr>
          <w:rFonts w:eastAsiaTheme="minorEastAsia"/>
          <w:lang w:eastAsia="zh-CN"/>
        </w:rPr>
        <w:t xml:space="preserve">(1) UPF could make decision </w:t>
      </w:r>
      <w:r w:rsidR="005E2952" w:rsidRPr="0095209A">
        <w:rPr>
          <w:rFonts w:eastAsiaTheme="minorEastAsia"/>
          <w:lang w:eastAsia="zh-CN"/>
        </w:rPr>
        <w:t xml:space="preserve">by detecting </w:t>
      </w:r>
      <w:r w:rsidR="00455FBB" w:rsidRPr="0095209A">
        <w:rPr>
          <w:rFonts w:eastAsiaTheme="minorEastAsia"/>
          <w:lang w:eastAsia="zh-CN"/>
        </w:rPr>
        <w:t>the location</w:t>
      </w:r>
      <w:r w:rsidR="00455FBB">
        <w:rPr>
          <w:rFonts w:eastAsiaTheme="minorEastAsia"/>
          <w:lang w:eastAsia="zh-CN"/>
        </w:rPr>
        <w:t xml:space="preserve"> of the PDU set in a </w:t>
      </w:r>
      <w:r w:rsidR="00455FBB">
        <w:rPr>
          <w:rFonts w:eastAsiaTheme="minorEastAsia"/>
          <w:lang w:eastAsia="zh-CN"/>
        </w:rPr>
        <w:lastRenderedPageBreak/>
        <w:t xml:space="preserve">GOP, if the PDU set is near the end of a GOP, then the PDU set doesn’t need to be retransmitted; </w:t>
      </w:r>
      <w:r w:rsidR="005E2952">
        <w:rPr>
          <w:rFonts w:eastAsiaTheme="minorEastAsia"/>
          <w:lang w:eastAsia="zh-CN"/>
        </w:rPr>
        <w:t xml:space="preserve">or </w:t>
      </w:r>
      <w:r w:rsidR="00455FBB">
        <w:rPr>
          <w:rFonts w:eastAsiaTheme="minorEastAsia"/>
          <w:lang w:eastAsia="zh-CN"/>
        </w:rPr>
        <w:t>(2) if UPF could derive t</w:t>
      </w:r>
      <w:r w:rsidR="00455FBB" w:rsidRPr="0095209A">
        <w:rPr>
          <w:rFonts w:eastAsiaTheme="minorEastAsia"/>
          <w:lang w:eastAsia="zh-CN"/>
        </w:rPr>
        <w:t xml:space="preserve">he </w:t>
      </w:r>
      <w:r w:rsidR="000660CB" w:rsidRPr="0095209A">
        <w:rPr>
          <w:rFonts w:eastAsiaTheme="minorEastAsia"/>
          <w:lang w:eastAsia="zh-CN"/>
        </w:rPr>
        <w:t xml:space="preserve">backward </w:t>
      </w:r>
      <w:r w:rsidR="00455FBB" w:rsidRPr="0095209A">
        <w:rPr>
          <w:rFonts w:eastAsiaTheme="minorEastAsia"/>
          <w:lang w:eastAsia="zh-CN"/>
        </w:rPr>
        <w:t xml:space="preserve">dependency between PDU sets, and find </w:t>
      </w:r>
      <w:r w:rsidR="005E2952" w:rsidRPr="0095209A">
        <w:rPr>
          <w:rFonts w:eastAsiaTheme="minorEastAsia"/>
          <w:lang w:eastAsia="zh-CN"/>
        </w:rPr>
        <w:t>the following received PDU Sets</w:t>
      </w:r>
      <w:r w:rsidR="00455FBB" w:rsidRPr="0095209A">
        <w:rPr>
          <w:rFonts w:eastAsiaTheme="minorEastAsia"/>
          <w:lang w:eastAsia="zh-CN"/>
        </w:rPr>
        <w:t xml:space="preserve"> </w:t>
      </w:r>
      <w:r w:rsidR="005E2952" w:rsidRPr="0095209A">
        <w:rPr>
          <w:rFonts w:eastAsiaTheme="minorEastAsia"/>
          <w:lang w:eastAsia="zh-CN"/>
        </w:rPr>
        <w:t>have dependency on</w:t>
      </w:r>
      <w:r w:rsidR="00455FBB" w:rsidRPr="0095209A">
        <w:rPr>
          <w:rFonts w:eastAsiaTheme="minorEastAsia"/>
          <w:lang w:eastAsia="zh-CN"/>
        </w:rPr>
        <w:t xml:space="preserve"> the </w:t>
      </w:r>
      <w:r w:rsidR="005E2952" w:rsidRPr="0095209A">
        <w:rPr>
          <w:rFonts w:eastAsiaTheme="minorEastAsia"/>
          <w:lang w:eastAsia="zh-CN"/>
        </w:rPr>
        <w:t xml:space="preserve">dropped </w:t>
      </w:r>
      <w:r w:rsidR="00455FBB" w:rsidRPr="0095209A">
        <w:rPr>
          <w:rFonts w:eastAsiaTheme="minorEastAsia"/>
          <w:lang w:eastAsia="zh-CN"/>
        </w:rPr>
        <w:t>PDU set, then the PDU set needs to be retransmitted, otherwise if there is no dependent, then the PDU set doesn’t need to be retransmitted.</w:t>
      </w:r>
    </w:p>
    <w:p w14:paraId="3CE2A281" w14:textId="3277D80A" w:rsidR="00E27764" w:rsidRPr="00C660AF" w:rsidRDefault="00E27764" w:rsidP="002464AE">
      <w:pPr>
        <w:rPr>
          <w:rFonts w:eastAsiaTheme="minorEastAsia"/>
          <w:lang w:val="en-US" w:eastAsia="zh-CN"/>
        </w:rPr>
      </w:pPr>
      <w:r w:rsidRPr="009142A8">
        <w:rPr>
          <w:rFonts w:eastAsiaTheme="minorEastAsia"/>
          <w:lang w:val="en-US" w:eastAsia="zh-CN"/>
        </w:rPr>
        <w:t>When UPF determines the importance of PDU set, the importance of a PDU set increases the more dependent PDU sets exist.</w:t>
      </w:r>
    </w:p>
    <w:p w14:paraId="24C0D6A4" w14:textId="7522AAF1" w:rsidR="00412F4E" w:rsidRDefault="00B321C6" w:rsidP="00C660AF">
      <w:pPr>
        <w:keepNext/>
        <w:jc w:val="center"/>
      </w:pPr>
      <w:r>
        <w:rPr>
          <w:noProof/>
          <w:lang w:val="en-US" w:eastAsia="zh-CN"/>
        </w:rPr>
        <w:drawing>
          <wp:inline distT="0" distB="0" distL="0" distR="0" wp14:anchorId="56929C82" wp14:editId="1A301A43">
            <wp:extent cx="5329960" cy="15439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59419" cy="1552483"/>
                    </a:xfrm>
                    <a:prstGeom prst="rect">
                      <a:avLst/>
                    </a:prstGeom>
                    <a:noFill/>
                  </pic:spPr>
                </pic:pic>
              </a:graphicData>
            </a:graphic>
          </wp:inline>
        </w:drawing>
      </w:r>
    </w:p>
    <w:p w14:paraId="72487B90" w14:textId="0E5355DC" w:rsidR="00412F4E" w:rsidRDefault="00412F4E" w:rsidP="00C660AF">
      <w:pPr>
        <w:pStyle w:val="a9"/>
        <w:jc w:val="center"/>
        <w:rPr>
          <w:rFonts w:eastAsiaTheme="minorEastAsia"/>
          <w:lang w:eastAsia="zh-CN"/>
        </w:rPr>
      </w:pPr>
      <w:r>
        <w:t>Figure 3</w:t>
      </w:r>
    </w:p>
    <w:p w14:paraId="2999AF7C" w14:textId="7E0D0E90" w:rsidR="00AC0E37" w:rsidRDefault="00AC0E37" w:rsidP="002464AE">
      <w:pPr>
        <w:rPr>
          <w:rFonts w:eastAsiaTheme="minorEastAsia"/>
          <w:lang w:val="en-US" w:eastAsia="zh-CN"/>
        </w:rPr>
      </w:pPr>
    </w:p>
    <w:p w14:paraId="27F8A162" w14:textId="61211CDC" w:rsidR="003A1135" w:rsidRDefault="003A1135" w:rsidP="002464AE">
      <w:pPr>
        <w:rPr>
          <w:rFonts w:eastAsiaTheme="minorEastAsia"/>
          <w:lang w:val="en-US" w:eastAsia="zh-CN"/>
        </w:rPr>
      </w:pPr>
      <w:r>
        <w:rPr>
          <w:rFonts w:eastAsiaTheme="minorEastAsia"/>
          <w:lang w:val="en-US" w:eastAsia="zh-CN"/>
        </w:rPr>
        <w:t>UPF retransmit the dropped PDU set by setting high priority for it.</w:t>
      </w:r>
    </w:p>
    <w:p w14:paraId="0C63763D" w14:textId="483BB5E7" w:rsidR="009D3F5B" w:rsidRDefault="009D3F5B" w:rsidP="002464AE">
      <w:pPr>
        <w:rPr>
          <w:rFonts w:eastAsiaTheme="minorEastAsia"/>
          <w:lang w:val="en-US" w:eastAsia="zh-CN"/>
        </w:rPr>
      </w:pPr>
      <w:r>
        <w:rPr>
          <w:rFonts w:eastAsiaTheme="minorEastAsia"/>
          <w:lang w:val="en-US" w:eastAsia="zh-CN"/>
        </w:rPr>
        <w:t xml:space="preserve">For a 60fps XR service flow, the </w:t>
      </w:r>
      <w:r w:rsidR="002E67EC">
        <w:rPr>
          <w:rFonts w:eastAsiaTheme="minorEastAsia"/>
          <w:lang w:val="en-US" w:eastAsia="zh-CN"/>
        </w:rPr>
        <w:t xml:space="preserve">time </w:t>
      </w:r>
      <w:r>
        <w:rPr>
          <w:rFonts w:eastAsiaTheme="minorEastAsia"/>
          <w:lang w:val="en-US" w:eastAsia="zh-CN"/>
        </w:rPr>
        <w:t xml:space="preserve">gap between two </w:t>
      </w:r>
      <w:r w:rsidR="002E67EC" w:rsidRPr="002E67EC">
        <w:rPr>
          <w:rFonts w:eastAsiaTheme="minorEastAsia"/>
          <w:lang w:val="en-US" w:eastAsia="zh-CN"/>
        </w:rPr>
        <w:t>adjacent</w:t>
      </w:r>
      <w:r w:rsidR="002E67EC">
        <w:rPr>
          <w:rFonts w:eastAsiaTheme="minorEastAsia"/>
          <w:lang w:val="en-US" w:eastAsia="zh-CN"/>
        </w:rPr>
        <w:t xml:space="preserve"> </w:t>
      </w:r>
      <w:r>
        <w:rPr>
          <w:rFonts w:eastAsiaTheme="minorEastAsia"/>
          <w:lang w:val="en-US" w:eastAsia="zh-CN"/>
        </w:rPr>
        <w:t xml:space="preserve">frames is 16.7ms, </w:t>
      </w:r>
      <w:r w:rsidR="002E67EC">
        <w:rPr>
          <w:rFonts w:eastAsiaTheme="minorEastAsia"/>
          <w:lang w:val="en-US" w:eastAsia="zh-CN"/>
        </w:rPr>
        <w:t>so the time gap between a PDU set and its dependent is N*16.7 ms, where N=1,2,3…</w:t>
      </w:r>
      <w:r w:rsidR="00811852">
        <w:rPr>
          <w:rFonts w:eastAsiaTheme="minorEastAsia"/>
          <w:lang w:val="en-US" w:eastAsia="zh-CN"/>
        </w:rPr>
        <w:t xml:space="preserve"> and the PDU set will be useful if it is succe</w:t>
      </w:r>
      <w:r w:rsidR="00206AEA">
        <w:rPr>
          <w:rFonts w:eastAsiaTheme="minorEastAsia"/>
          <w:lang w:val="en-US" w:eastAsia="zh-CN"/>
        </w:rPr>
        <w:t>ss</w:t>
      </w:r>
      <w:r w:rsidR="00811852">
        <w:rPr>
          <w:rFonts w:eastAsiaTheme="minorEastAsia"/>
          <w:lang w:val="en-US" w:eastAsia="zh-CN"/>
        </w:rPr>
        <w:t>fully transmitted before its dependent(s).</w:t>
      </w:r>
      <w:r w:rsidR="00B13686">
        <w:rPr>
          <w:rFonts w:eastAsiaTheme="minorEastAsia"/>
          <w:lang w:val="en-US" w:eastAsia="zh-CN"/>
        </w:rPr>
        <w:t xml:space="preserve"> For example, if PDU set#1 is dropped, and PDU set#5 is succe</w:t>
      </w:r>
      <w:r w:rsidR="00AA22FA">
        <w:rPr>
          <w:rFonts w:eastAsiaTheme="minorEastAsia"/>
          <w:lang w:val="en-US" w:eastAsia="zh-CN"/>
        </w:rPr>
        <w:t>ss</w:t>
      </w:r>
      <w:r w:rsidR="00B13686">
        <w:rPr>
          <w:rFonts w:eastAsiaTheme="minorEastAsia"/>
          <w:lang w:val="en-US" w:eastAsia="zh-CN"/>
        </w:rPr>
        <w:t>fully transmitted and it depends on PDU set#1, then retransmitting of PDU set#1 with 66.8ms (=4*16.7ms) delay is still useful for decoding PDU Set#5.</w:t>
      </w:r>
    </w:p>
    <w:p w14:paraId="30E76170" w14:textId="025EACA4" w:rsidR="00566370" w:rsidRPr="00566370" w:rsidRDefault="00A33A66" w:rsidP="000F42C4">
      <w:pPr>
        <w:rPr>
          <w:rFonts w:eastAsiaTheme="minorEastAsia"/>
          <w:lang w:val="en-US" w:eastAsia="zh-CN"/>
        </w:rPr>
      </w:pPr>
      <w:r>
        <w:t xml:space="preserve">As for the </w:t>
      </w:r>
      <w:r w:rsidR="007721CE">
        <w:t>delay</w:t>
      </w:r>
      <w:r>
        <w:t xml:space="preserve"> for UPF to retransmit the PDU set, the delay of N3 interface (e.g. 1ms)</w:t>
      </w:r>
      <w:r w:rsidR="00790B0A">
        <w:t xml:space="preserve"> and the delay for UPF internal procession</w:t>
      </w:r>
      <w:r w:rsidR="006E008E">
        <w:t xml:space="preserve"> (e.g. 1.5ms)</w:t>
      </w:r>
      <w:r w:rsidR="00790B0A">
        <w:t xml:space="preserve"> </w:t>
      </w:r>
      <w:r w:rsidR="007721CE">
        <w:t>are</w:t>
      </w:r>
      <w:r>
        <w:t xml:space="preserve"> very low compared to the frame interval, especially</w:t>
      </w:r>
      <w:r w:rsidRPr="00704B09">
        <w:t xml:space="preserve"> in the case of edge computing</w:t>
      </w:r>
      <w:r>
        <w:t xml:space="preserve">. </w:t>
      </w:r>
    </w:p>
    <w:p w14:paraId="6D74A425" w14:textId="77777777" w:rsidR="00CA6115" w:rsidRPr="00927C1B" w:rsidRDefault="00CA6115" w:rsidP="00CA6115">
      <w:pPr>
        <w:pStyle w:val="1"/>
      </w:pPr>
      <w:r>
        <w:t>2</w:t>
      </w:r>
      <w:r w:rsidRPr="00927C1B">
        <w:t xml:space="preserve">. </w:t>
      </w:r>
      <w:r>
        <w:t>Text Proposal</w:t>
      </w:r>
    </w:p>
    <w:p w14:paraId="2ECA2245" w14:textId="7119342B" w:rsidR="003C6746" w:rsidRPr="00813D73" w:rsidRDefault="003C6746" w:rsidP="003C6746">
      <w:pPr>
        <w:jc w:val="both"/>
        <w:rPr>
          <w:lang w:eastAsia="zh-CN"/>
        </w:rPr>
      </w:pPr>
      <w:bookmarkStart w:id="1" w:name="_Toc519004414"/>
      <w:r>
        <w:rPr>
          <w:lang w:eastAsia="zh-CN"/>
        </w:rPr>
        <w:t>It is proposed to capture the following changes vs. TR 23.700-60</w:t>
      </w:r>
      <w:r w:rsidR="001D338A">
        <w:rPr>
          <w:lang w:eastAsia="zh-CN"/>
        </w:rPr>
        <w:t>-020</w:t>
      </w:r>
      <w:r>
        <w:rPr>
          <w:lang w:eastAsia="zh-CN"/>
        </w:rPr>
        <w:t>.</w:t>
      </w:r>
    </w:p>
    <w:p w14:paraId="1B916A3D" w14:textId="4CA0E9E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305A78">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2" w:name="_Toc517082226"/>
    </w:p>
    <w:p w14:paraId="34A57057" w14:textId="6921751B" w:rsidR="00FF0FCA" w:rsidRPr="007A30CD" w:rsidRDefault="00FF0FCA" w:rsidP="00FF0FCA">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bookmarkStart w:id="3" w:name="_Toc500949097"/>
      <w:bookmarkStart w:id="4" w:name="_Toc92875660"/>
      <w:bookmarkStart w:id="5" w:name="_Toc93070684"/>
      <w:bookmarkStart w:id="6" w:name="_Toc97036718"/>
      <w:bookmarkEnd w:id="1"/>
      <w:bookmarkEnd w:id="2"/>
      <w:r w:rsidRPr="007A30CD">
        <w:rPr>
          <w:rFonts w:ascii="Arial" w:eastAsia="等线" w:hAnsi="Arial"/>
          <w:color w:val="auto"/>
          <w:sz w:val="32"/>
          <w:lang w:eastAsia="zh-CN"/>
        </w:rPr>
        <w:t>6.</w:t>
      </w:r>
      <w:r w:rsidRPr="007A30CD">
        <w:rPr>
          <w:rFonts w:ascii="Arial" w:eastAsia="等线" w:hAnsi="Arial" w:hint="eastAsia"/>
          <w:color w:val="auto"/>
          <w:sz w:val="32"/>
          <w:lang w:eastAsia="zh-CN"/>
        </w:rPr>
        <w:t>X</w:t>
      </w:r>
      <w:r w:rsidRPr="007A30CD">
        <w:rPr>
          <w:rFonts w:ascii="Arial" w:eastAsia="等线" w:hAnsi="Arial" w:hint="eastAsia"/>
          <w:color w:val="auto"/>
          <w:sz w:val="32"/>
          <w:lang w:eastAsia="ko-KR"/>
        </w:rPr>
        <w:tab/>
      </w:r>
      <w:r w:rsidRPr="007A30CD">
        <w:rPr>
          <w:rFonts w:ascii="Arial" w:eastAsia="等线" w:hAnsi="Arial"/>
          <w:color w:val="auto"/>
          <w:sz w:val="32"/>
          <w:lang w:eastAsia="en-US"/>
        </w:rPr>
        <w:t>Solution</w:t>
      </w:r>
      <w:r w:rsidRPr="007A30CD">
        <w:rPr>
          <w:rFonts w:ascii="Arial" w:eastAsia="等线" w:hAnsi="Arial" w:hint="eastAsia"/>
          <w:color w:val="auto"/>
          <w:sz w:val="32"/>
          <w:lang w:eastAsia="zh-CN"/>
        </w:rPr>
        <w:t xml:space="preserve"> #</w:t>
      </w:r>
      <w:r w:rsidRPr="007A30CD">
        <w:rPr>
          <w:rFonts w:ascii="Arial" w:eastAsia="等线" w:hAnsi="Arial"/>
          <w:color w:val="auto"/>
          <w:sz w:val="32"/>
          <w:lang w:eastAsia="zh-CN"/>
        </w:rPr>
        <w:t>X</w:t>
      </w:r>
      <w:r w:rsidRPr="007A30CD">
        <w:rPr>
          <w:rFonts w:ascii="Arial" w:eastAsia="等线" w:hAnsi="Arial"/>
          <w:color w:val="auto"/>
          <w:sz w:val="32"/>
          <w:lang w:eastAsia="en-US"/>
        </w:rPr>
        <w:t xml:space="preserve">: </w:t>
      </w:r>
      <w:bookmarkEnd w:id="3"/>
      <w:bookmarkEnd w:id="4"/>
      <w:bookmarkEnd w:id="5"/>
      <w:bookmarkEnd w:id="6"/>
      <w:r w:rsidR="00FE4A44" w:rsidRPr="0095209A">
        <w:rPr>
          <w:rFonts w:ascii="Arial" w:eastAsia="等线" w:hAnsi="Arial"/>
          <w:color w:val="auto"/>
          <w:sz w:val="32"/>
          <w:lang w:eastAsia="zh-CN"/>
        </w:rPr>
        <w:t>PDU</w:t>
      </w:r>
      <w:r w:rsidR="00FE4A44" w:rsidRPr="0095209A">
        <w:rPr>
          <w:rFonts w:ascii="Arial" w:eastAsia="等线" w:hAnsi="Arial"/>
          <w:color w:val="auto"/>
          <w:sz w:val="32"/>
          <w:lang w:eastAsia="en-US"/>
        </w:rPr>
        <w:t xml:space="preserve"> Set transmission coordination between RAN and UPF</w:t>
      </w:r>
    </w:p>
    <w:p w14:paraId="49D38CB3" w14:textId="77777777" w:rsidR="00FF0FCA" w:rsidRPr="007A30CD" w:rsidRDefault="00FF0FCA" w:rsidP="00FF0FCA">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7" w:name="_Toc500949098"/>
      <w:bookmarkStart w:id="8" w:name="_Toc92875661"/>
      <w:bookmarkStart w:id="9" w:name="_Toc93070685"/>
      <w:bookmarkStart w:id="10" w:name="_Toc97036719"/>
      <w:r w:rsidRPr="007A30CD">
        <w:rPr>
          <w:rFonts w:ascii="Arial" w:eastAsia="等线" w:hAnsi="Arial"/>
          <w:color w:val="auto"/>
          <w:sz w:val="28"/>
          <w:lang w:eastAsia="en-US"/>
        </w:rPr>
        <w:t>6.</w:t>
      </w:r>
      <w:r w:rsidRPr="007A30CD">
        <w:rPr>
          <w:rFonts w:ascii="Arial" w:eastAsia="等线" w:hAnsi="Arial" w:hint="eastAsia"/>
          <w:color w:val="auto"/>
          <w:sz w:val="28"/>
          <w:lang w:eastAsia="en-US"/>
        </w:rPr>
        <w:t>X</w:t>
      </w:r>
      <w:r w:rsidRPr="007A30CD">
        <w:rPr>
          <w:rFonts w:ascii="Arial" w:eastAsia="等线" w:hAnsi="Arial"/>
          <w:color w:val="auto"/>
          <w:sz w:val="28"/>
          <w:lang w:eastAsia="en-US"/>
        </w:rPr>
        <w:t>.</w:t>
      </w:r>
      <w:r w:rsidRPr="007A30CD">
        <w:rPr>
          <w:rFonts w:ascii="Arial" w:eastAsia="等线" w:hAnsi="Arial" w:hint="eastAsia"/>
          <w:color w:val="auto"/>
          <w:sz w:val="28"/>
          <w:lang w:eastAsia="en-US"/>
        </w:rPr>
        <w:t>1</w:t>
      </w:r>
      <w:r w:rsidRPr="007A30CD">
        <w:rPr>
          <w:rFonts w:ascii="Arial" w:eastAsia="等线" w:hAnsi="Arial" w:hint="eastAsia"/>
          <w:color w:val="auto"/>
          <w:sz w:val="28"/>
          <w:lang w:eastAsia="en-US"/>
        </w:rPr>
        <w:tab/>
      </w:r>
      <w:r w:rsidRPr="007A30CD">
        <w:rPr>
          <w:rFonts w:ascii="Arial" w:eastAsia="等线" w:hAnsi="Arial"/>
          <w:color w:val="auto"/>
          <w:sz w:val="28"/>
          <w:lang w:eastAsia="en-US"/>
        </w:rPr>
        <w:t>Key Issue mapping</w:t>
      </w:r>
      <w:bookmarkEnd w:id="7"/>
      <w:bookmarkEnd w:id="8"/>
      <w:bookmarkEnd w:id="9"/>
      <w:bookmarkEnd w:id="10"/>
    </w:p>
    <w:p w14:paraId="781B4138" w14:textId="77777777" w:rsidR="00FF0FCA" w:rsidRPr="003A73DA" w:rsidRDefault="00FF0FCA" w:rsidP="00FF0FCA">
      <w:pPr>
        <w:overflowPunct/>
        <w:autoSpaceDE/>
        <w:autoSpaceDN/>
        <w:adjustRightInd/>
        <w:textAlignment w:val="auto"/>
        <w:rPr>
          <w:rFonts w:eastAsia="等线"/>
          <w:color w:val="auto"/>
          <w:lang w:eastAsia="en-US"/>
        </w:rPr>
      </w:pPr>
      <w:r w:rsidRPr="00621A8D">
        <w:rPr>
          <w:rFonts w:eastAsia="等线"/>
          <w:color w:val="auto"/>
          <w:lang w:eastAsia="en-US"/>
        </w:rPr>
        <w:t>Th</w:t>
      </w:r>
      <w:r>
        <w:rPr>
          <w:rFonts w:eastAsia="等线"/>
          <w:color w:val="auto"/>
          <w:lang w:eastAsia="en-US"/>
        </w:rPr>
        <w:t xml:space="preserve">e solution addresses Key Issue </w:t>
      </w:r>
      <w:r>
        <w:rPr>
          <w:lang w:eastAsia="zh-CN"/>
        </w:rPr>
        <w:t>#</w:t>
      </w:r>
      <w:r w:rsidR="0076538A">
        <w:rPr>
          <w:lang w:eastAsia="zh-CN"/>
        </w:rPr>
        <w:t>5</w:t>
      </w:r>
      <w:r>
        <w:rPr>
          <w:lang w:eastAsia="zh-CN"/>
        </w:rPr>
        <w:t xml:space="preserve">: </w:t>
      </w:r>
      <w:r w:rsidR="0076538A" w:rsidRPr="0076538A">
        <w:t>Differentiated PDU Set Handling</w:t>
      </w:r>
      <w:r>
        <w:t>.</w:t>
      </w:r>
    </w:p>
    <w:p w14:paraId="48A1FA94" w14:textId="77777777" w:rsidR="00FF0FCA" w:rsidRPr="007A30CD" w:rsidRDefault="00FF0FCA" w:rsidP="00FF0FCA">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1" w:name="_Toc500949099"/>
      <w:bookmarkStart w:id="12" w:name="_Toc92875662"/>
      <w:bookmarkStart w:id="13" w:name="_Toc93070686"/>
      <w:bookmarkStart w:id="14" w:name="_Toc97036720"/>
      <w:r w:rsidRPr="007A30CD">
        <w:rPr>
          <w:rFonts w:ascii="Arial" w:eastAsia="等线" w:hAnsi="Arial"/>
          <w:color w:val="auto"/>
          <w:sz w:val="28"/>
          <w:lang w:eastAsia="en-US"/>
        </w:rPr>
        <w:t>6.</w:t>
      </w:r>
      <w:r w:rsidRPr="007A30CD">
        <w:rPr>
          <w:rFonts w:ascii="Arial" w:eastAsia="等线" w:hAnsi="Arial" w:hint="eastAsia"/>
          <w:color w:val="auto"/>
          <w:sz w:val="28"/>
          <w:lang w:eastAsia="en-US"/>
        </w:rPr>
        <w:t>X</w:t>
      </w:r>
      <w:r w:rsidRPr="007A30CD">
        <w:rPr>
          <w:rFonts w:ascii="Arial" w:eastAsia="等线" w:hAnsi="Arial"/>
          <w:color w:val="auto"/>
          <w:sz w:val="28"/>
          <w:lang w:eastAsia="en-US"/>
        </w:rPr>
        <w:t>.2</w:t>
      </w:r>
      <w:r w:rsidRPr="007A30CD">
        <w:rPr>
          <w:rFonts w:ascii="Arial" w:eastAsia="等线" w:hAnsi="Arial" w:hint="eastAsia"/>
          <w:color w:val="auto"/>
          <w:sz w:val="28"/>
          <w:lang w:eastAsia="en-US"/>
        </w:rPr>
        <w:tab/>
        <w:t>Description</w:t>
      </w:r>
      <w:bookmarkEnd w:id="11"/>
      <w:bookmarkEnd w:id="12"/>
      <w:bookmarkEnd w:id="13"/>
      <w:bookmarkEnd w:id="14"/>
    </w:p>
    <w:p w14:paraId="62ED5E18" w14:textId="77777777" w:rsidR="005B2D66" w:rsidRDefault="00AD5DE9" w:rsidP="004F0BEE">
      <w:pPr>
        <w:overflowPunct/>
        <w:autoSpaceDE/>
        <w:autoSpaceDN/>
        <w:adjustRightInd/>
        <w:textAlignment w:val="auto"/>
        <w:rPr>
          <w:rFonts w:eastAsia="等线"/>
          <w:color w:val="auto"/>
          <w:lang w:eastAsia="zh-CN"/>
        </w:rPr>
      </w:pPr>
      <w:bookmarkStart w:id="15" w:name="_Toc500949101"/>
      <w:r>
        <w:rPr>
          <w:rFonts w:eastAsia="等线"/>
          <w:color w:val="auto"/>
          <w:lang w:val="en-US" w:eastAsia="en-US"/>
        </w:rPr>
        <w:t xml:space="preserve">In XRM services, </w:t>
      </w:r>
      <w:r w:rsidR="00973C6A" w:rsidRPr="00831FCD">
        <w:rPr>
          <w:rFonts w:eastAsia="等线"/>
          <w:color w:val="auto"/>
          <w:lang w:val="en-US" w:eastAsia="en-US"/>
        </w:rPr>
        <w:t>PDU set</w:t>
      </w:r>
      <w:r w:rsidR="00ED1994">
        <w:rPr>
          <w:rFonts w:eastAsia="等线"/>
          <w:color w:val="auto"/>
          <w:lang w:val="en-US" w:eastAsia="en-US"/>
        </w:rPr>
        <w:t>s</w:t>
      </w:r>
      <w:r>
        <w:rPr>
          <w:rFonts w:eastAsia="等线"/>
          <w:color w:val="auto"/>
          <w:lang w:val="en-US" w:eastAsia="en-US"/>
        </w:rPr>
        <w:t xml:space="preserve"> </w:t>
      </w:r>
      <w:r w:rsidR="00973C6A" w:rsidRPr="00831FCD">
        <w:rPr>
          <w:rFonts w:eastAsia="等线"/>
          <w:color w:val="auto"/>
          <w:lang w:val="en-US" w:eastAsia="en-US"/>
        </w:rPr>
        <w:t xml:space="preserve">(e.g. I/P frames) have </w:t>
      </w:r>
      <w:r w:rsidR="006F317D">
        <w:rPr>
          <w:rFonts w:eastAsia="等线"/>
          <w:color w:val="auto"/>
          <w:lang w:val="en-US" w:eastAsia="en-US"/>
        </w:rPr>
        <w:t>dependency with each other.</w:t>
      </w:r>
      <w:r w:rsidR="00973C6A" w:rsidRPr="00831FCD">
        <w:rPr>
          <w:rFonts w:eastAsia="等线"/>
          <w:color w:val="auto"/>
          <w:lang w:val="en-US" w:eastAsia="en-US"/>
        </w:rPr>
        <w:t xml:space="preserve"> </w:t>
      </w:r>
      <w:r w:rsidR="0013417F">
        <w:rPr>
          <w:rFonts w:eastAsia="等线"/>
          <w:color w:val="auto"/>
          <w:lang w:val="en-US" w:eastAsia="zh-CN"/>
        </w:rPr>
        <w:t xml:space="preserve">For example, </w:t>
      </w:r>
      <w:r w:rsidR="001D08D7">
        <w:rPr>
          <w:rFonts w:eastAsia="等线"/>
          <w:color w:val="auto"/>
          <w:lang w:eastAsia="en-US"/>
        </w:rPr>
        <w:t>I-frame is a</w:t>
      </w:r>
      <w:r w:rsidR="004F0BEE" w:rsidRPr="004F0BEE">
        <w:rPr>
          <w:rFonts w:eastAsia="等线"/>
          <w:color w:val="auto"/>
          <w:lang w:eastAsia="en-US"/>
        </w:rPr>
        <w:t xml:space="preserve"> complete image, which can be decoded independently. But P-frame</w:t>
      </w:r>
      <w:r w:rsidR="001D08D7">
        <w:rPr>
          <w:rFonts w:eastAsia="等线"/>
          <w:color w:val="auto"/>
          <w:lang w:eastAsia="en-US"/>
        </w:rPr>
        <w:t>s in the same GoP</w:t>
      </w:r>
      <w:r w:rsidR="004F0BEE" w:rsidRPr="004F0BEE">
        <w:rPr>
          <w:rFonts w:eastAsia="等线"/>
          <w:color w:val="auto"/>
          <w:lang w:eastAsia="en-US"/>
        </w:rPr>
        <w:t xml:space="preserve"> only shows the changes in the image from the previous frame, which cannot be decoded unless with the help of the previous frame</w:t>
      </w:r>
      <w:r w:rsidR="00100861">
        <w:rPr>
          <w:rFonts w:eastAsia="等线"/>
          <w:color w:val="auto"/>
          <w:lang w:eastAsia="en-US"/>
        </w:rPr>
        <w:t>s</w:t>
      </w:r>
      <w:r w:rsidR="004F0BEE" w:rsidRPr="004F0BEE">
        <w:rPr>
          <w:rFonts w:eastAsia="等线"/>
          <w:color w:val="auto"/>
          <w:lang w:eastAsia="en-US"/>
        </w:rPr>
        <w:t xml:space="preserve">. </w:t>
      </w:r>
      <w:r w:rsidR="00ED7D1F">
        <w:rPr>
          <w:rFonts w:eastAsia="等线"/>
          <w:color w:val="auto"/>
          <w:lang w:eastAsia="en-US"/>
        </w:rPr>
        <w:t>I</w:t>
      </w:r>
      <w:r w:rsidR="00100861">
        <w:rPr>
          <w:rFonts w:eastAsia="等线"/>
          <w:color w:val="auto"/>
          <w:lang w:eastAsia="en-US"/>
        </w:rPr>
        <w:t xml:space="preserve">f I-frame and the </w:t>
      </w:r>
      <w:r w:rsidR="00AD24BC">
        <w:rPr>
          <w:rFonts w:eastAsia="等线"/>
          <w:color w:val="auto"/>
          <w:lang w:eastAsia="en-US"/>
        </w:rPr>
        <w:t xml:space="preserve">previous </w:t>
      </w:r>
      <w:r w:rsidR="00100861">
        <w:rPr>
          <w:rFonts w:eastAsia="等线"/>
          <w:color w:val="auto"/>
          <w:lang w:eastAsia="en-US"/>
        </w:rPr>
        <w:t xml:space="preserve">P-frames are </w:t>
      </w:r>
      <w:r w:rsidR="00AD24BC">
        <w:rPr>
          <w:rFonts w:eastAsia="等线"/>
          <w:color w:val="auto"/>
          <w:lang w:eastAsia="en-US"/>
        </w:rPr>
        <w:t xml:space="preserve">not </w:t>
      </w:r>
      <w:r w:rsidR="00962809">
        <w:rPr>
          <w:rFonts w:eastAsia="等线"/>
          <w:color w:val="auto"/>
          <w:lang w:eastAsia="en-US"/>
        </w:rPr>
        <w:t>transmitted</w:t>
      </w:r>
      <w:r w:rsidR="00100861">
        <w:rPr>
          <w:rFonts w:eastAsia="等线"/>
          <w:color w:val="auto"/>
          <w:lang w:eastAsia="en-US"/>
        </w:rPr>
        <w:t xml:space="preserve"> </w:t>
      </w:r>
      <w:r w:rsidR="00AD24BC">
        <w:rPr>
          <w:rFonts w:eastAsia="等线"/>
          <w:color w:val="auto"/>
          <w:lang w:eastAsia="en-US"/>
        </w:rPr>
        <w:t>successfully</w:t>
      </w:r>
      <w:r w:rsidR="00100861">
        <w:rPr>
          <w:rFonts w:eastAsia="等线"/>
          <w:color w:val="auto"/>
          <w:lang w:eastAsia="en-US"/>
        </w:rPr>
        <w:t xml:space="preserve">, the </w:t>
      </w:r>
      <w:r w:rsidR="00AD24BC">
        <w:rPr>
          <w:rFonts w:eastAsia="等线"/>
          <w:color w:val="auto"/>
          <w:lang w:eastAsia="en-US"/>
        </w:rPr>
        <w:t xml:space="preserve">later </w:t>
      </w:r>
      <w:r w:rsidR="00100861">
        <w:rPr>
          <w:rFonts w:eastAsia="等线"/>
          <w:color w:val="auto"/>
          <w:lang w:eastAsia="en-US"/>
        </w:rPr>
        <w:t xml:space="preserve">P-frames cannot be decoded </w:t>
      </w:r>
      <w:r w:rsidR="00A3126C">
        <w:rPr>
          <w:rFonts w:eastAsia="等线"/>
          <w:color w:val="auto"/>
          <w:lang w:eastAsia="en-US"/>
        </w:rPr>
        <w:t>even though</w:t>
      </w:r>
      <w:r w:rsidR="00962809">
        <w:rPr>
          <w:rFonts w:eastAsia="等线"/>
          <w:color w:val="auto"/>
          <w:lang w:eastAsia="en-US"/>
        </w:rPr>
        <w:t xml:space="preserve"> they are transmitted successful</w:t>
      </w:r>
      <w:r w:rsidR="004F0BEE" w:rsidRPr="004F0BEE">
        <w:rPr>
          <w:rFonts w:eastAsia="等线"/>
          <w:color w:val="auto"/>
          <w:lang w:eastAsia="en-US"/>
        </w:rPr>
        <w:t xml:space="preserve">. </w:t>
      </w:r>
      <w:r w:rsidR="006B7DDD">
        <w:rPr>
          <w:rFonts w:eastAsia="等线"/>
          <w:color w:val="auto"/>
          <w:lang w:eastAsia="zh-CN"/>
        </w:rPr>
        <w:t>A</w:t>
      </w:r>
      <w:r w:rsidR="0084008F">
        <w:rPr>
          <w:rFonts w:eastAsia="等线"/>
          <w:color w:val="auto"/>
          <w:lang w:eastAsia="zh-CN"/>
        </w:rPr>
        <w:t xml:space="preserve"> frame that is not transmitted </w:t>
      </w:r>
      <w:r w:rsidR="0084008F">
        <w:rPr>
          <w:rFonts w:eastAsia="等线" w:hint="eastAsia"/>
          <w:color w:val="auto"/>
          <w:lang w:eastAsia="zh-CN"/>
        </w:rPr>
        <w:t>within</w:t>
      </w:r>
      <w:r w:rsidR="0084008F">
        <w:rPr>
          <w:rFonts w:eastAsia="等线"/>
          <w:color w:val="auto"/>
          <w:lang w:eastAsia="zh-CN"/>
        </w:rPr>
        <w:t xml:space="preserve"> PDB may be not displayed which may result in the skip of the picture</w:t>
      </w:r>
      <w:r w:rsidR="006B7DDD">
        <w:rPr>
          <w:rFonts w:eastAsia="等线"/>
          <w:color w:val="auto"/>
          <w:lang w:eastAsia="zh-CN"/>
        </w:rPr>
        <w:t>, but it could also be useful for decoding</w:t>
      </w:r>
      <w:r w:rsidR="0084008F">
        <w:rPr>
          <w:rFonts w:eastAsia="等线"/>
          <w:color w:val="auto"/>
          <w:lang w:eastAsia="zh-CN"/>
        </w:rPr>
        <w:t xml:space="preserve"> other frames. </w:t>
      </w:r>
    </w:p>
    <w:p w14:paraId="68238C68" w14:textId="254A80E1" w:rsidR="00D44747" w:rsidRPr="00317387" w:rsidRDefault="00ED7D1F" w:rsidP="004F0BEE">
      <w:pPr>
        <w:overflowPunct/>
        <w:autoSpaceDE/>
        <w:autoSpaceDN/>
        <w:adjustRightInd/>
        <w:textAlignment w:val="auto"/>
        <w:rPr>
          <w:rFonts w:eastAsiaTheme="minorEastAsia"/>
          <w:lang w:eastAsia="zh-CN"/>
        </w:rPr>
      </w:pPr>
      <w:r>
        <w:rPr>
          <w:rFonts w:eastAsia="等线"/>
          <w:color w:val="auto"/>
          <w:lang w:eastAsia="en-US"/>
        </w:rPr>
        <w:t xml:space="preserve">Therefore, it's meaningful to consider the </w:t>
      </w:r>
      <w:r>
        <w:t>dependency</w:t>
      </w:r>
      <w:r w:rsidR="00FF3852">
        <w:t xml:space="preserve"> among PDU sets</w:t>
      </w:r>
      <w:r>
        <w:t xml:space="preserve"> </w:t>
      </w:r>
      <w:r w:rsidR="004C4E09">
        <w:t>during the transmission</w:t>
      </w:r>
      <w:r>
        <w:t>.</w:t>
      </w:r>
    </w:p>
    <w:p w14:paraId="71763857" w14:textId="687F2928" w:rsidR="00E27764" w:rsidRDefault="009E35C9" w:rsidP="00305A78">
      <w:pPr>
        <w:overflowPunct/>
        <w:autoSpaceDE/>
        <w:autoSpaceDN/>
        <w:adjustRightInd/>
        <w:textAlignment w:val="auto"/>
        <w:rPr>
          <w:lang w:val="en-US" w:eastAsia="zh-CN"/>
        </w:rPr>
      </w:pPr>
      <w:r>
        <w:rPr>
          <w:rFonts w:eastAsia="等线"/>
          <w:color w:val="auto"/>
          <w:lang w:eastAsia="en-US"/>
        </w:rPr>
        <w:t>W</w:t>
      </w:r>
      <w:r w:rsidRPr="009E35C9">
        <w:rPr>
          <w:rFonts w:eastAsia="等线"/>
          <w:color w:val="auto"/>
          <w:lang w:eastAsia="en-US"/>
        </w:rPr>
        <w:t>hen UPF sends the PDU set to RAN, it encapsulates the PDU set ID into the GTP-U header</w:t>
      </w:r>
      <w:r w:rsidR="0059772B">
        <w:rPr>
          <w:rFonts w:eastAsia="等线"/>
          <w:color w:val="auto"/>
          <w:lang w:eastAsia="en-US"/>
        </w:rPr>
        <w:t>,t</w:t>
      </w:r>
      <w:r w:rsidRPr="009E35C9">
        <w:rPr>
          <w:rFonts w:eastAsia="等线"/>
          <w:color w:val="auto"/>
          <w:lang w:eastAsia="en-US"/>
        </w:rPr>
        <w:t xml:space="preserve">he PDU set ID </w:t>
      </w:r>
      <w:r w:rsidR="0059772B">
        <w:rPr>
          <w:rFonts w:eastAsia="等线"/>
          <w:color w:val="auto"/>
          <w:lang w:eastAsia="en-US"/>
        </w:rPr>
        <w:t>is used to</w:t>
      </w:r>
      <w:r w:rsidR="0059772B" w:rsidRPr="009E35C9">
        <w:rPr>
          <w:rFonts w:eastAsia="等线"/>
          <w:color w:val="auto"/>
          <w:lang w:eastAsia="en-US"/>
        </w:rPr>
        <w:t xml:space="preserve"> </w:t>
      </w:r>
      <w:r w:rsidRPr="009E35C9">
        <w:rPr>
          <w:rFonts w:eastAsia="等线"/>
          <w:color w:val="auto"/>
          <w:lang w:eastAsia="en-US"/>
        </w:rPr>
        <w:t>identify a PDU set</w:t>
      </w:r>
      <w:r w:rsidR="0059772B">
        <w:rPr>
          <w:rFonts w:eastAsia="等线"/>
          <w:color w:val="auto"/>
          <w:lang w:eastAsia="en-US"/>
        </w:rPr>
        <w:t>.</w:t>
      </w:r>
      <w:r>
        <w:rPr>
          <w:rFonts w:eastAsia="等线"/>
          <w:color w:val="auto"/>
          <w:lang w:eastAsia="en-US"/>
        </w:rPr>
        <w:t xml:space="preserve"> </w:t>
      </w:r>
      <w:r w:rsidR="00996758">
        <w:rPr>
          <w:rFonts w:eastAsia="等线"/>
          <w:color w:val="auto"/>
          <w:lang w:eastAsia="en-US"/>
        </w:rPr>
        <w:t>Moreover, UPF buffers the PDU set for a period</w:t>
      </w:r>
      <w:r w:rsidR="00320582">
        <w:rPr>
          <w:rFonts w:eastAsia="等线"/>
          <w:color w:val="auto"/>
          <w:lang w:eastAsia="en-US"/>
        </w:rPr>
        <w:t xml:space="preserve">. </w:t>
      </w:r>
      <w:r w:rsidR="00582396">
        <w:rPr>
          <w:rFonts w:eastAsia="等线"/>
          <w:color w:val="auto"/>
          <w:lang w:eastAsia="en-US"/>
        </w:rPr>
        <w:t>If</w:t>
      </w:r>
      <w:r w:rsidR="00D54D76">
        <w:rPr>
          <w:rFonts w:eastAsia="等线"/>
          <w:color w:val="auto"/>
          <w:lang w:eastAsia="en-US"/>
        </w:rPr>
        <w:t xml:space="preserve"> the PDU set </w:t>
      </w:r>
      <w:r w:rsidR="001D7210">
        <w:rPr>
          <w:rFonts w:eastAsia="等线"/>
          <w:color w:val="auto"/>
          <w:lang w:eastAsia="en-US"/>
        </w:rPr>
        <w:t>is</w:t>
      </w:r>
      <w:r w:rsidR="00D54D76">
        <w:rPr>
          <w:rFonts w:eastAsia="等线"/>
          <w:color w:val="auto"/>
          <w:lang w:eastAsia="en-US"/>
        </w:rPr>
        <w:t xml:space="preserve"> </w:t>
      </w:r>
      <w:r w:rsidR="00140EAF">
        <w:rPr>
          <w:rFonts w:eastAsia="等线"/>
          <w:color w:val="auto"/>
          <w:lang w:eastAsia="en-US"/>
        </w:rPr>
        <w:t xml:space="preserve">failed to be </w:t>
      </w:r>
      <w:r w:rsidR="00D54D76">
        <w:rPr>
          <w:rFonts w:eastAsia="等线"/>
          <w:color w:val="auto"/>
          <w:lang w:eastAsia="en-US"/>
        </w:rPr>
        <w:t>transmitted</w:t>
      </w:r>
      <w:r w:rsidR="0059772B">
        <w:rPr>
          <w:rFonts w:eastAsia="等线"/>
          <w:color w:val="auto"/>
          <w:lang w:eastAsia="en-US"/>
        </w:rPr>
        <w:t xml:space="preserve"> by RAN </w:t>
      </w:r>
      <w:r w:rsidR="0059772B">
        <w:rPr>
          <w:rFonts w:eastAsia="等线"/>
          <w:color w:val="auto"/>
          <w:lang w:eastAsia="en-US"/>
        </w:rPr>
        <w:lastRenderedPageBreak/>
        <w:t>(e.g. HARQ/ARQ failed)</w:t>
      </w:r>
      <w:r w:rsidR="00D54D76">
        <w:rPr>
          <w:rFonts w:eastAsia="等线"/>
          <w:color w:val="auto"/>
          <w:lang w:eastAsia="en-US"/>
        </w:rPr>
        <w:t xml:space="preserve">, </w:t>
      </w:r>
      <w:r w:rsidR="003724C3">
        <w:rPr>
          <w:rFonts w:eastAsia="等线"/>
          <w:color w:val="auto"/>
          <w:lang w:eastAsia="en-US"/>
        </w:rPr>
        <w:t xml:space="preserve">RAN sends the </w:t>
      </w:r>
      <w:r w:rsidR="00507B1B">
        <w:rPr>
          <w:rFonts w:eastAsia="等线"/>
          <w:color w:val="auto"/>
          <w:lang w:eastAsia="en-US"/>
        </w:rPr>
        <w:t>PDU set ID</w:t>
      </w:r>
      <w:r w:rsidR="00EE0C20">
        <w:rPr>
          <w:rFonts w:eastAsia="等线"/>
          <w:color w:val="auto"/>
          <w:lang w:eastAsia="en-US"/>
        </w:rPr>
        <w:t xml:space="preserve"> to UPF to indicate </w:t>
      </w:r>
      <w:r w:rsidR="00536C8F">
        <w:rPr>
          <w:rFonts w:eastAsia="等线"/>
          <w:color w:val="auto"/>
          <w:lang w:eastAsia="en-US"/>
        </w:rPr>
        <w:t xml:space="preserve">that </w:t>
      </w:r>
      <w:r w:rsidR="00EE0C20">
        <w:rPr>
          <w:rFonts w:eastAsia="等线"/>
          <w:color w:val="auto"/>
          <w:lang w:eastAsia="en-US"/>
        </w:rPr>
        <w:t>the PDU set</w:t>
      </w:r>
      <w:r w:rsidR="00507B1B">
        <w:rPr>
          <w:rFonts w:eastAsia="等线"/>
          <w:color w:val="auto"/>
          <w:lang w:eastAsia="en-US"/>
        </w:rPr>
        <w:t xml:space="preserve"> </w:t>
      </w:r>
      <w:r w:rsidR="001D7210">
        <w:rPr>
          <w:rFonts w:eastAsia="等线"/>
          <w:color w:val="auto"/>
          <w:lang w:eastAsia="en-US"/>
        </w:rPr>
        <w:t>is</w:t>
      </w:r>
      <w:r w:rsidR="00507B1B">
        <w:rPr>
          <w:rFonts w:eastAsia="等线"/>
          <w:color w:val="auto"/>
          <w:lang w:eastAsia="en-US"/>
        </w:rPr>
        <w:t xml:space="preserve"> not tra</w:t>
      </w:r>
      <w:r w:rsidR="005B3A0C">
        <w:rPr>
          <w:rFonts w:eastAsia="等线"/>
          <w:color w:val="auto"/>
          <w:lang w:eastAsia="en-US"/>
        </w:rPr>
        <w:t>nsmitted successful</w:t>
      </w:r>
      <w:r w:rsidR="001D7210">
        <w:rPr>
          <w:rFonts w:eastAsia="等线"/>
          <w:color w:val="auto"/>
          <w:lang w:eastAsia="en-US"/>
        </w:rPr>
        <w:t>ly</w:t>
      </w:r>
      <w:r w:rsidR="00670724">
        <w:rPr>
          <w:rFonts w:eastAsia="等线"/>
          <w:color w:val="auto"/>
          <w:lang w:eastAsia="en-US"/>
        </w:rPr>
        <w:t>,</w:t>
      </w:r>
      <w:r w:rsidR="0059772B">
        <w:rPr>
          <w:rFonts w:eastAsiaTheme="minorEastAsia"/>
          <w:lang w:val="en-US" w:eastAsia="zh-CN"/>
        </w:rPr>
        <w:t>then the UPF determine</w:t>
      </w:r>
      <w:r w:rsidR="0059772B" w:rsidRPr="0095209A">
        <w:rPr>
          <w:rFonts w:eastAsiaTheme="minorEastAsia"/>
          <w:lang w:val="en-US" w:eastAsia="zh-CN"/>
        </w:rPr>
        <w:t xml:space="preserve">s </w:t>
      </w:r>
      <w:r w:rsidR="007F45F3" w:rsidRPr="0095209A">
        <w:rPr>
          <w:rFonts w:eastAsiaTheme="minorEastAsia"/>
          <w:lang w:val="en-US" w:eastAsia="zh-CN"/>
        </w:rPr>
        <w:t xml:space="preserve">the importance of PDU set based </w:t>
      </w:r>
      <w:r w:rsidR="00DF5D79" w:rsidRPr="0095209A">
        <w:rPr>
          <w:rFonts w:eastAsiaTheme="minorEastAsia"/>
          <w:lang w:val="en-US" w:eastAsia="zh-CN"/>
        </w:rPr>
        <w:t xml:space="preserve">on </w:t>
      </w:r>
      <w:r w:rsidR="007F45F3" w:rsidRPr="0095209A">
        <w:rPr>
          <w:rFonts w:eastAsiaTheme="minorEastAsia"/>
          <w:lang w:val="en-US" w:eastAsia="zh-CN"/>
        </w:rPr>
        <w:t>backward dependency,</w:t>
      </w:r>
      <w:r w:rsidR="001557EB" w:rsidRPr="0095209A" w:rsidDel="001557EB">
        <w:rPr>
          <w:rFonts w:eastAsiaTheme="minorEastAsia"/>
          <w:lang w:val="en-US" w:eastAsia="zh-CN"/>
        </w:rPr>
        <w:t xml:space="preserve"> </w:t>
      </w:r>
      <w:r w:rsidR="007F45F3" w:rsidRPr="0095209A">
        <w:rPr>
          <w:rFonts w:eastAsiaTheme="minorEastAsia"/>
          <w:lang w:val="en-US" w:eastAsia="zh-CN"/>
        </w:rPr>
        <w:t xml:space="preserve">, and determines </w:t>
      </w:r>
      <w:r w:rsidR="0059772B" w:rsidRPr="0095209A">
        <w:rPr>
          <w:rFonts w:eastAsiaTheme="minorEastAsia"/>
          <w:lang w:val="en-US" w:eastAsia="zh-CN"/>
        </w:rPr>
        <w:t xml:space="preserve">whether the dropped PDU set is to be retransmitted </w:t>
      </w:r>
      <w:r w:rsidR="00670724" w:rsidRPr="0095209A">
        <w:rPr>
          <w:rFonts w:eastAsiaTheme="minorEastAsia"/>
          <w:lang w:val="en-US" w:eastAsia="zh-CN"/>
        </w:rPr>
        <w:t xml:space="preserve">or not </w:t>
      </w:r>
      <w:r w:rsidR="0059772B" w:rsidRPr="0095209A">
        <w:rPr>
          <w:rFonts w:eastAsiaTheme="minorEastAsia"/>
          <w:lang w:eastAsia="zh-CN"/>
        </w:rPr>
        <w:t xml:space="preserve">based on the </w:t>
      </w:r>
      <w:r w:rsidR="007F45F3" w:rsidRPr="0095209A">
        <w:rPr>
          <w:rFonts w:eastAsiaTheme="minorEastAsia"/>
          <w:lang w:eastAsia="zh-CN"/>
        </w:rPr>
        <w:t>importance of</w:t>
      </w:r>
      <w:r w:rsidR="0059772B" w:rsidRPr="0095209A">
        <w:rPr>
          <w:rFonts w:eastAsiaTheme="minorEastAsia"/>
          <w:lang w:eastAsia="zh-CN"/>
        </w:rPr>
        <w:t>PDU sets</w:t>
      </w:r>
      <w:r w:rsidR="001557EB" w:rsidRPr="0095209A">
        <w:rPr>
          <w:rFonts w:eastAsiaTheme="minorEastAsia"/>
          <w:lang w:val="en-US" w:eastAsia="zh-CN"/>
        </w:rPr>
        <w:t>.</w:t>
      </w:r>
      <w:r w:rsidR="001557EB" w:rsidRPr="0095209A">
        <w:rPr>
          <w:rFonts w:eastAsiaTheme="minorEastAsia"/>
          <w:lang w:eastAsia="zh-CN"/>
        </w:rPr>
        <w:t xml:space="preserve"> F</w:t>
      </w:r>
      <w:r w:rsidR="0059772B" w:rsidRPr="0095209A">
        <w:rPr>
          <w:rFonts w:eastAsiaTheme="minorEastAsia"/>
          <w:lang w:eastAsia="zh-CN"/>
        </w:rPr>
        <w:t xml:space="preserve">or </w:t>
      </w:r>
      <w:r w:rsidR="001557EB" w:rsidRPr="0095209A">
        <w:rPr>
          <w:rFonts w:eastAsiaTheme="minorEastAsia"/>
          <w:lang w:eastAsia="zh-CN"/>
        </w:rPr>
        <w:t>example</w:t>
      </w:r>
      <w:r w:rsidR="0059772B" w:rsidRPr="0095209A">
        <w:rPr>
          <w:rFonts w:eastAsiaTheme="minorEastAsia"/>
          <w:lang w:eastAsia="zh-CN"/>
        </w:rPr>
        <w:t xml:space="preserve">, (1) UPF could make decision by detecting the location of the PDU set in a GOP, if the PDU set is near the end of a GOP, then the PDU set doesn’t need to be retransmitted; or (2) if UPF could derive the </w:t>
      </w:r>
      <w:r w:rsidR="00670724" w:rsidRPr="0095209A">
        <w:rPr>
          <w:rFonts w:eastAsiaTheme="minorEastAsia"/>
          <w:lang w:eastAsia="zh-CN"/>
        </w:rPr>
        <w:t xml:space="preserve">backward </w:t>
      </w:r>
      <w:r w:rsidR="0059772B" w:rsidRPr="0095209A">
        <w:rPr>
          <w:rFonts w:eastAsiaTheme="minorEastAsia"/>
          <w:lang w:eastAsia="zh-CN"/>
        </w:rPr>
        <w:t>depe</w:t>
      </w:r>
      <w:r w:rsidR="0059772B">
        <w:rPr>
          <w:rFonts w:eastAsiaTheme="minorEastAsia"/>
          <w:lang w:eastAsia="zh-CN"/>
        </w:rPr>
        <w:t>ndency relation between PDU sets, and find the following received PDU Sets have dependency on the dropped PDU set, then the PDU set needs to be retransmitted, otherwise if there is no dependent, then the PDU set doesn’t need to be retransmitted</w:t>
      </w:r>
      <w:r w:rsidR="007D1529" w:rsidRPr="005D5305">
        <w:rPr>
          <w:rFonts w:eastAsiaTheme="minorEastAsia"/>
          <w:lang w:val="en-US" w:eastAsia="zh-CN"/>
        </w:rPr>
        <w:t>.</w:t>
      </w:r>
      <w:r w:rsidR="00320582" w:rsidRPr="005D5305">
        <w:rPr>
          <w:lang w:val="en-US" w:eastAsia="zh-CN"/>
        </w:rPr>
        <w:t xml:space="preserve"> </w:t>
      </w:r>
    </w:p>
    <w:p w14:paraId="4E61A72E" w14:textId="77777777" w:rsidR="00E27764" w:rsidRPr="003B1584" w:rsidRDefault="00E27764" w:rsidP="00E27764">
      <w:pPr>
        <w:rPr>
          <w:rFonts w:eastAsiaTheme="minorEastAsia"/>
          <w:lang w:val="en-US" w:eastAsia="zh-CN"/>
        </w:rPr>
      </w:pPr>
      <w:r w:rsidRPr="009142A8">
        <w:rPr>
          <w:rFonts w:eastAsiaTheme="minorEastAsia"/>
          <w:lang w:val="en-US" w:eastAsia="zh-CN"/>
        </w:rPr>
        <w:t>When UPF determines the importance of PDU set, the importance of a PDU set increases the more dependent PDU sets exist.</w:t>
      </w:r>
    </w:p>
    <w:p w14:paraId="546D739B" w14:textId="715AD618" w:rsidR="00C015D2" w:rsidRPr="00317387" w:rsidRDefault="00320582" w:rsidP="00C660AF">
      <w:pPr>
        <w:overflowPunct/>
        <w:autoSpaceDE/>
        <w:autoSpaceDN/>
        <w:adjustRightInd/>
        <w:textAlignment w:val="auto"/>
        <w:rPr>
          <w:rFonts w:eastAsia="MS Mincho"/>
        </w:rPr>
      </w:pPr>
      <w:r w:rsidRPr="005D5305">
        <w:rPr>
          <w:lang w:val="en-US" w:eastAsia="zh-CN"/>
        </w:rPr>
        <w:t xml:space="preserve">When UPF retransmits the PDU set, it </w:t>
      </w:r>
      <w:r w:rsidR="0059772B">
        <w:rPr>
          <w:lang w:val="en-US" w:eastAsia="zh-CN"/>
        </w:rPr>
        <w:t>could</w:t>
      </w:r>
      <w:r w:rsidR="0059772B" w:rsidRPr="005D5305">
        <w:rPr>
          <w:lang w:val="en-US" w:eastAsia="zh-CN"/>
        </w:rPr>
        <w:t xml:space="preserve"> </w:t>
      </w:r>
      <w:r w:rsidR="00140EAF">
        <w:rPr>
          <w:lang w:val="en-US" w:eastAsia="zh-CN"/>
        </w:rPr>
        <w:t>increase</w:t>
      </w:r>
      <w:r w:rsidRPr="005D5305">
        <w:rPr>
          <w:lang w:val="en-US" w:eastAsia="zh-CN"/>
        </w:rPr>
        <w:t xml:space="preserve"> the priority of the PDU set to make sure that the PDU set can be delivered </w:t>
      </w:r>
      <w:r w:rsidR="00195B97">
        <w:rPr>
          <w:lang w:val="en-US" w:eastAsia="zh-CN"/>
        </w:rPr>
        <w:t>as soon as possible</w:t>
      </w:r>
      <w:r w:rsidRPr="005D5305">
        <w:rPr>
          <w:lang w:val="en-US" w:eastAsia="zh-CN"/>
        </w:rPr>
        <w:t>.</w:t>
      </w:r>
    </w:p>
    <w:p w14:paraId="3A184EA7" w14:textId="77777777" w:rsidR="00FF0FCA" w:rsidRPr="007A30CD" w:rsidRDefault="00FF0FCA" w:rsidP="00FF0FCA">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6" w:name="_Toc92875663"/>
      <w:bookmarkStart w:id="17" w:name="_Toc93070687"/>
      <w:bookmarkStart w:id="18" w:name="_Toc97036721"/>
      <w:r w:rsidRPr="007A30CD">
        <w:rPr>
          <w:rFonts w:ascii="Arial" w:eastAsia="等线" w:hAnsi="Arial"/>
          <w:color w:val="auto"/>
          <w:sz w:val="28"/>
          <w:lang w:eastAsia="en-US"/>
        </w:rPr>
        <w:t>6.X.3</w:t>
      </w:r>
      <w:r w:rsidRPr="007A30CD">
        <w:rPr>
          <w:rFonts w:ascii="Arial" w:eastAsia="等线" w:hAnsi="Arial"/>
          <w:color w:val="auto"/>
          <w:sz w:val="28"/>
          <w:lang w:eastAsia="en-US"/>
        </w:rPr>
        <w:tab/>
        <w:t>Procedures</w:t>
      </w:r>
      <w:bookmarkEnd w:id="15"/>
      <w:bookmarkEnd w:id="16"/>
      <w:bookmarkEnd w:id="17"/>
      <w:bookmarkEnd w:id="18"/>
    </w:p>
    <w:p w14:paraId="518E3F6C" w14:textId="1AD34915" w:rsidR="00FF0FCA" w:rsidRPr="00794BA0" w:rsidRDefault="002B4CCC" w:rsidP="00FF0FCA">
      <w:pPr>
        <w:pStyle w:val="TH"/>
      </w:pPr>
      <w:r w:rsidRPr="002B4CCC">
        <w:t xml:space="preserve"> </w:t>
      </w:r>
      <w:r w:rsidR="0030448E" w:rsidRPr="0030448E">
        <w:t xml:space="preserve"> </w:t>
      </w:r>
      <w:r w:rsidR="00150768">
        <w:object w:dxaOrig="8971" w:dyaOrig="8025" w14:anchorId="340D388C">
          <v:shape id="_x0000_i1029" type="#_x0000_t75" style="width:448.65pt;height:401.35pt" o:ole="">
            <v:imagedata r:id="rId23" o:title=""/>
          </v:shape>
          <o:OLEObject Type="Embed" ProgID="Visio.Drawing.15" ShapeID="_x0000_i1029" DrawAspect="Content" ObjectID="_1713371906" r:id="rId24"/>
        </w:object>
      </w:r>
    </w:p>
    <w:p w14:paraId="5923FB82" w14:textId="7D5D2069" w:rsidR="00FF0FCA" w:rsidRPr="00794BA0" w:rsidRDefault="00FF0FCA" w:rsidP="00FF0FCA">
      <w:pPr>
        <w:pStyle w:val="TF"/>
      </w:pPr>
      <w:r w:rsidRPr="00794BA0">
        <w:t>Figure 6.</w:t>
      </w:r>
      <w:r>
        <w:t>X</w:t>
      </w:r>
      <w:r w:rsidRPr="00794BA0">
        <w:t>.</w:t>
      </w:r>
      <w:r>
        <w:t>3</w:t>
      </w:r>
      <w:r w:rsidRPr="00794BA0">
        <w:t xml:space="preserve">-1: </w:t>
      </w:r>
      <w:r w:rsidR="00FE4A44" w:rsidRPr="0095209A">
        <w:t>PDU Set transmission coordination between RAN and UPF</w:t>
      </w:r>
    </w:p>
    <w:p w14:paraId="1C7BF11B" w14:textId="77777777" w:rsidR="00DC7957" w:rsidRDefault="00DC7957" w:rsidP="00650CD7">
      <w:pPr>
        <w:ind w:left="142"/>
        <w:rPr>
          <w:lang w:val="en-US" w:eastAsia="zh-CN"/>
        </w:rPr>
      </w:pPr>
    </w:p>
    <w:p w14:paraId="06B57D63" w14:textId="7B97F9A1" w:rsidR="0095209A" w:rsidRPr="00650CD7" w:rsidRDefault="0095209A" w:rsidP="0095209A">
      <w:pPr>
        <w:ind w:left="142"/>
        <w:rPr>
          <w:lang w:val="en-US" w:eastAsia="zh-CN"/>
        </w:rPr>
      </w:pPr>
      <w:r>
        <w:rPr>
          <w:rFonts w:eastAsiaTheme="minorEastAsia" w:hint="eastAsia"/>
          <w:lang w:val="en-US" w:eastAsia="zh-CN"/>
        </w:rPr>
        <w:t>1</w:t>
      </w:r>
      <w:r>
        <w:rPr>
          <w:rFonts w:eastAsiaTheme="minorEastAsia"/>
          <w:lang w:val="en-US" w:eastAsia="zh-CN"/>
        </w:rPr>
        <w:t>.</w:t>
      </w:r>
      <w:r w:rsidRPr="0095209A">
        <w:rPr>
          <w:lang w:val="en-US" w:eastAsia="zh-CN"/>
        </w:rPr>
        <w:t xml:space="preserve"> </w:t>
      </w:r>
      <w:r w:rsidRPr="00650CD7">
        <w:rPr>
          <w:lang w:val="en-US" w:eastAsia="zh-CN"/>
        </w:rPr>
        <w:t>AF sends a request for an AF session using Nnef_AFsessionWithQoS_Create request message to the NEF, to indicate the QoS requirement for the application traffic.</w:t>
      </w:r>
    </w:p>
    <w:p w14:paraId="59DD6C6D" w14:textId="6FFDEE82" w:rsidR="00DC7957" w:rsidRDefault="0095209A" w:rsidP="00650CD7">
      <w:pPr>
        <w:ind w:left="142"/>
        <w:rPr>
          <w:rFonts w:eastAsiaTheme="minorEastAsia"/>
          <w:lang w:val="en-US" w:eastAsia="zh-CN"/>
        </w:rPr>
      </w:pPr>
      <w:r>
        <w:rPr>
          <w:rFonts w:eastAsiaTheme="minorEastAsia" w:hint="eastAsia"/>
          <w:lang w:val="en-US" w:eastAsia="zh-CN"/>
        </w:rPr>
        <w:t>2</w:t>
      </w:r>
      <w:r>
        <w:rPr>
          <w:rFonts w:eastAsiaTheme="minorEastAsia"/>
          <w:lang w:val="en-US" w:eastAsia="zh-CN"/>
        </w:rPr>
        <w:t>.</w:t>
      </w:r>
      <w:r w:rsidRPr="0095209A">
        <w:rPr>
          <w:rFonts w:eastAsia="宋体"/>
          <w:color w:val="auto"/>
          <w:lang w:eastAsia="en-US"/>
        </w:rPr>
        <w:t xml:space="preserve"> </w:t>
      </w:r>
      <w:r w:rsidRPr="00650CD7">
        <w:rPr>
          <w:rFonts w:eastAsia="宋体"/>
          <w:color w:val="auto"/>
          <w:lang w:eastAsia="en-US"/>
        </w:rPr>
        <w:t>NEF performs the necessary authorization control.</w:t>
      </w:r>
    </w:p>
    <w:p w14:paraId="10509E50" w14:textId="77575BC9" w:rsidR="0095209A" w:rsidRDefault="0095209A" w:rsidP="00650CD7">
      <w:pPr>
        <w:ind w:left="142"/>
        <w:rPr>
          <w:lang w:eastAsia="zh-CN"/>
        </w:rPr>
      </w:pPr>
      <w:r>
        <w:rPr>
          <w:rFonts w:eastAsiaTheme="minorEastAsia" w:hint="eastAsia"/>
          <w:lang w:val="en-US" w:eastAsia="zh-CN"/>
        </w:rPr>
        <w:t>3</w:t>
      </w:r>
      <w:r>
        <w:rPr>
          <w:rFonts w:eastAsiaTheme="minorEastAsia"/>
          <w:lang w:val="en-US" w:eastAsia="zh-CN"/>
        </w:rPr>
        <w:t>.</w:t>
      </w:r>
      <w:r w:rsidRPr="0095209A">
        <w:rPr>
          <w:lang w:eastAsia="zh-CN"/>
        </w:rPr>
        <w:t xml:space="preserve"> </w:t>
      </w:r>
      <w:r w:rsidRPr="00115997">
        <w:rPr>
          <w:lang w:eastAsia="zh-CN"/>
        </w:rPr>
        <w:t>NEF uses the Npcf_PolicyAuthorization_</w:t>
      </w:r>
      <w:r>
        <w:rPr>
          <w:lang w:eastAsia="zh-CN"/>
        </w:rPr>
        <w:t>Creat request message to send</w:t>
      </w:r>
      <w:r w:rsidRPr="00115997">
        <w:rPr>
          <w:lang w:eastAsia="zh-CN"/>
        </w:rPr>
        <w:t xml:space="preserve"> the AF request information to the PCF to generate the SM policy</w:t>
      </w:r>
      <w:r>
        <w:rPr>
          <w:lang w:eastAsia="zh-CN"/>
        </w:rPr>
        <w:t>.</w:t>
      </w:r>
    </w:p>
    <w:p w14:paraId="600113B4" w14:textId="245DBAAE" w:rsidR="0095209A" w:rsidRPr="00650CD7" w:rsidRDefault="0095209A" w:rsidP="0095209A">
      <w:pPr>
        <w:ind w:left="142"/>
        <w:rPr>
          <w:lang w:val="en-US" w:eastAsia="zh-CN"/>
        </w:rPr>
      </w:pPr>
      <w:r>
        <w:rPr>
          <w:rFonts w:eastAsiaTheme="minorEastAsia" w:hint="eastAsia"/>
          <w:lang w:eastAsia="zh-CN"/>
        </w:rPr>
        <w:lastRenderedPageBreak/>
        <w:t>4</w:t>
      </w:r>
      <w:r>
        <w:rPr>
          <w:rFonts w:eastAsiaTheme="minorEastAsia"/>
          <w:lang w:eastAsia="zh-CN"/>
        </w:rPr>
        <w:t>.</w:t>
      </w:r>
      <w:r w:rsidRPr="0095209A">
        <w:rPr>
          <w:lang w:val="en-US" w:eastAsia="zh-CN"/>
        </w:rPr>
        <w:t xml:space="preserve"> </w:t>
      </w:r>
      <w:r w:rsidRPr="00650CD7">
        <w:rPr>
          <w:lang w:val="en-US" w:eastAsia="zh-CN"/>
        </w:rPr>
        <w:t>PCF sends the SM policy to SMF by Npcf_SMPolicyControl_UpdateNotify request.</w:t>
      </w:r>
    </w:p>
    <w:p w14:paraId="1B6C2215" w14:textId="1E644311" w:rsidR="0095209A" w:rsidRPr="00650CD7" w:rsidRDefault="0095209A" w:rsidP="0095209A">
      <w:pPr>
        <w:ind w:left="142"/>
        <w:rPr>
          <w:lang w:val="en-US" w:eastAsia="zh-CN"/>
        </w:rPr>
      </w:pPr>
      <w:r>
        <w:rPr>
          <w:rFonts w:eastAsiaTheme="minorEastAsia" w:hint="eastAsia"/>
          <w:lang w:val="en-US" w:eastAsia="zh-CN"/>
        </w:rPr>
        <w:t>5</w:t>
      </w:r>
      <w:r>
        <w:rPr>
          <w:rFonts w:eastAsiaTheme="minorEastAsia"/>
          <w:lang w:val="en-US" w:eastAsia="zh-CN"/>
        </w:rPr>
        <w:t>.</w:t>
      </w:r>
      <w:r w:rsidRPr="0095209A">
        <w:rPr>
          <w:lang w:val="en-US" w:eastAsia="zh-CN"/>
        </w:rPr>
        <w:t xml:space="preserve"> </w:t>
      </w:r>
      <w:r w:rsidRPr="00650CD7">
        <w:rPr>
          <w:lang w:val="en-US" w:eastAsia="zh-CN"/>
        </w:rPr>
        <w:t>SMF sends the N4 session modification request to instruct UPF to perform the PDU sets scheduling:</w:t>
      </w:r>
    </w:p>
    <w:p w14:paraId="3D651656" w14:textId="6A16C412" w:rsidR="0095209A" w:rsidRPr="00650CD7" w:rsidRDefault="0095209A" w:rsidP="0095209A">
      <w:pPr>
        <w:ind w:left="142"/>
        <w:rPr>
          <w:lang w:val="en-US" w:eastAsia="zh-CN"/>
        </w:rPr>
      </w:pPr>
      <w:r>
        <w:rPr>
          <w:rFonts w:eastAsiaTheme="minorEastAsia" w:hint="eastAsia"/>
          <w:lang w:val="en-US" w:eastAsia="zh-CN"/>
        </w:rPr>
        <w:t>6</w:t>
      </w:r>
      <w:r>
        <w:rPr>
          <w:rFonts w:eastAsiaTheme="minorEastAsia"/>
          <w:lang w:val="en-US" w:eastAsia="zh-CN"/>
        </w:rPr>
        <w:t>.</w:t>
      </w:r>
      <w:r w:rsidRPr="0095209A">
        <w:rPr>
          <w:rFonts w:eastAsiaTheme="minorEastAsia" w:hint="eastAsia"/>
          <w:lang w:val="en-US" w:eastAsia="zh-CN"/>
        </w:rPr>
        <w:t xml:space="preserve"> </w:t>
      </w:r>
      <w:r w:rsidRPr="00650CD7">
        <w:rPr>
          <w:rFonts w:eastAsiaTheme="minorEastAsia" w:hint="eastAsia"/>
          <w:lang w:val="en-US" w:eastAsia="zh-CN"/>
        </w:rPr>
        <w:t>A</w:t>
      </w:r>
      <w:r w:rsidRPr="00650CD7">
        <w:rPr>
          <w:rFonts w:eastAsiaTheme="minorEastAsia"/>
          <w:lang w:val="en-US" w:eastAsia="zh-CN"/>
        </w:rPr>
        <w:t xml:space="preserve">S sends the PDU sets to UPF. </w:t>
      </w:r>
    </w:p>
    <w:p w14:paraId="6D6915A5" w14:textId="32FFF038" w:rsidR="0095209A" w:rsidRPr="0095209A" w:rsidRDefault="0095209A" w:rsidP="00650CD7">
      <w:pPr>
        <w:ind w:left="142"/>
        <w:rPr>
          <w:rFonts w:eastAsiaTheme="minorEastAsia"/>
          <w:lang w:val="en-US" w:eastAsia="zh-CN"/>
        </w:rPr>
      </w:pPr>
      <w:r>
        <w:rPr>
          <w:rFonts w:eastAsiaTheme="minorEastAsia" w:hint="eastAsia"/>
          <w:lang w:val="en-US" w:eastAsia="zh-CN"/>
        </w:rPr>
        <w:t>7</w:t>
      </w:r>
      <w:r>
        <w:rPr>
          <w:rFonts w:eastAsiaTheme="minorEastAsia"/>
          <w:lang w:val="en-US" w:eastAsia="zh-CN"/>
        </w:rPr>
        <w:t>.</w:t>
      </w:r>
      <w:r w:rsidRPr="0095209A">
        <w:rPr>
          <w:lang w:val="en-US" w:eastAsia="zh-CN"/>
        </w:rPr>
        <w:t xml:space="preserve"> </w:t>
      </w:r>
      <w:r w:rsidRPr="00C660AF">
        <w:rPr>
          <w:lang w:val="en-US" w:eastAsia="zh-CN"/>
        </w:rPr>
        <w:t>UPF detects PDU set and assign a PDU set ID for identification of each PDU set. UPF buffers PDU set, for a predefined period of time, whose importance could not be determined based on information converyed in the PDU set itself (e.g. the backward dependency is not clear based on the PDU set itself )</w:t>
      </w:r>
    </w:p>
    <w:p w14:paraId="6B14AE2F" w14:textId="136B3A76" w:rsidR="0095209A" w:rsidRPr="00650CD7" w:rsidRDefault="0095209A" w:rsidP="0095209A">
      <w:pPr>
        <w:ind w:firstLine="142"/>
        <w:rPr>
          <w:rFonts w:eastAsiaTheme="minorEastAsia"/>
          <w:lang w:eastAsia="zh-CN"/>
        </w:rPr>
      </w:pPr>
      <w:r>
        <w:rPr>
          <w:rFonts w:eastAsiaTheme="minorEastAsia" w:hint="eastAsia"/>
          <w:lang w:val="en-US" w:eastAsia="zh-CN"/>
        </w:rPr>
        <w:t>8</w:t>
      </w:r>
      <w:r>
        <w:rPr>
          <w:rFonts w:eastAsiaTheme="minorEastAsia"/>
          <w:lang w:val="en-US" w:eastAsia="zh-CN"/>
        </w:rPr>
        <w:t>.</w:t>
      </w:r>
      <w:r w:rsidRPr="0095209A">
        <w:rPr>
          <w:rFonts w:eastAsiaTheme="minorEastAsia"/>
          <w:lang w:val="en-US" w:eastAsia="zh-CN"/>
        </w:rPr>
        <w:t xml:space="preserve"> </w:t>
      </w:r>
      <w:r w:rsidRPr="00650CD7">
        <w:rPr>
          <w:rFonts w:eastAsiaTheme="minorEastAsia"/>
          <w:lang w:val="en-US" w:eastAsia="zh-CN"/>
        </w:rPr>
        <w:t>UPF sends the PDU sets to RAN, UPF encapsulates the PDU set ID into the GTP-U header</w:t>
      </w:r>
      <w:r w:rsidRPr="00650CD7">
        <w:rPr>
          <w:rFonts w:eastAsia="等线"/>
          <w:color w:val="auto"/>
          <w:lang w:eastAsia="en-US"/>
        </w:rPr>
        <w:t>.</w:t>
      </w:r>
    </w:p>
    <w:p w14:paraId="73703CDF" w14:textId="5ECEF93A" w:rsidR="0095209A" w:rsidRPr="0095209A" w:rsidRDefault="0095209A" w:rsidP="00650CD7">
      <w:pPr>
        <w:ind w:left="142"/>
        <w:rPr>
          <w:rFonts w:eastAsiaTheme="minorEastAsia"/>
          <w:lang w:eastAsia="zh-CN"/>
        </w:rPr>
      </w:pPr>
      <w:r>
        <w:rPr>
          <w:rFonts w:eastAsiaTheme="minorEastAsia"/>
          <w:lang w:eastAsia="zh-CN"/>
        </w:rPr>
        <w:t>9.</w:t>
      </w:r>
      <w:r w:rsidRPr="0095209A">
        <w:rPr>
          <w:rFonts w:eastAsia="等线"/>
          <w:color w:val="auto"/>
          <w:lang w:eastAsia="en-US"/>
        </w:rPr>
        <w:t xml:space="preserve"> </w:t>
      </w:r>
      <w:r w:rsidRPr="00650CD7">
        <w:rPr>
          <w:rFonts w:eastAsia="等线"/>
          <w:color w:val="auto"/>
          <w:lang w:eastAsia="en-US"/>
        </w:rPr>
        <w:t>If the PDU set is dropped, RAN sends the PDU set ID to UPF to indic</w:t>
      </w:r>
      <w:r w:rsidRPr="00405BAD">
        <w:rPr>
          <w:rFonts w:eastAsia="等线"/>
          <w:color w:val="auto"/>
          <w:lang w:eastAsia="en-US"/>
        </w:rPr>
        <w:t>ate which PD</w:t>
      </w:r>
      <w:r w:rsidRPr="00650CD7">
        <w:rPr>
          <w:rFonts w:eastAsia="等线"/>
          <w:color w:val="auto"/>
          <w:lang w:eastAsia="en-US"/>
        </w:rPr>
        <w:t>U set is not transmitted successfully.</w:t>
      </w:r>
    </w:p>
    <w:p w14:paraId="7FD60A3F" w14:textId="1A89D39A" w:rsidR="0095209A" w:rsidRDefault="0095209A" w:rsidP="00650CD7">
      <w:pPr>
        <w:ind w:left="142"/>
        <w:rPr>
          <w:rFonts w:eastAsiaTheme="minorEastAsia"/>
          <w:lang w:val="en-US" w:eastAsia="zh-CN"/>
        </w:rPr>
      </w:pPr>
      <w:r>
        <w:rPr>
          <w:rFonts w:eastAsiaTheme="minorEastAsia" w:hint="eastAsia"/>
          <w:lang w:val="en-US" w:eastAsia="zh-CN"/>
        </w:rPr>
        <w:t>1</w:t>
      </w:r>
      <w:r>
        <w:rPr>
          <w:rFonts w:eastAsiaTheme="minorEastAsia"/>
          <w:lang w:val="en-US" w:eastAsia="zh-CN"/>
        </w:rPr>
        <w:t>0.</w:t>
      </w:r>
      <w:r w:rsidRPr="0095209A">
        <w:t xml:space="preserve"> </w:t>
      </w:r>
      <w:r w:rsidRPr="0095209A">
        <w:rPr>
          <w:rFonts w:eastAsiaTheme="minorEastAsia"/>
          <w:lang w:val="en-US" w:eastAsia="zh-CN"/>
        </w:rPr>
        <w:t>When UPF receives the feedback from RAN, UPF determines the importance of PDU set based on backward dependency, , and determines whether the dropped PDU set is to be retransmitted or not based on importance of the PDU set. For example, (1) UPF could make decision by detecting the location of the PDU set in a GOP, if the PDU set is near the end of a GOP, then the PDU set doesn’t need to be retransmitted; or (2) if UPF could derive the backward dependency relation between PDU sets, and find the following received PDU Sets have dependency on the dropped PDU set, then the PDU set needs to be retransmitted, otherwise if there is no dependent, then the PDU set doesn’t need to be retransmitted.</w:t>
      </w:r>
    </w:p>
    <w:p w14:paraId="0346390D" w14:textId="77777777" w:rsidR="0095209A" w:rsidRPr="0095209A" w:rsidRDefault="0095209A" w:rsidP="0095209A">
      <w:pPr>
        <w:ind w:left="142"/>
        <w:rPr>
          <w:rFonts w:eastAsiaTheme="minorEastAsia"/>
          <w:lang w:val="en-US" w:eastAsia="zh-CN"/>
        </w:rPr>
      </w:pPr>
      <w:r w:rsidRPr="009142A8">
        <w:rPr>
          <w:rFonts w:eastAsiaTheme="minorEastAsia"/>
          <w:lang w:val="en-US" w:eastAsia="zh-CN"/>
        </w:rPr>
        <w:t>When UPF determines the importance of PDU set, the importance of a PDU set increases the more dependent PDU sets exist.</w:t>
      </w:r>
      <w:r w:rsidRPr="0095209A">
        <w:rPr>
          <w:rFonts w:eastAsiaTheme="minorEastAsia"/>
          <w:lang w:val="en-US" w:eastAsia="zh-CN"/>
        </w:rPr>
        <w:t xml:space="preserve"> </w:t>
      </w:r>
    </w:p>
    <w:p w14:paraId="34877CBC" w14:textId="380747DE" w:rsidR="0095209A" w:rsidRPr="0095209A" w:rsidRDefault="0095209A" w:rsidP="0095209A">
      <w:pPr>
        <w:ind w:left="142"/>
        <w:rPr>
          <w:rFonts w:eastAsiaTheme="minorEastAsia"/>
          <w:lang w:val="en-US" w:eastAsia="zh-CN"/>
        </w:rPr>
      </w:pPr>
      <w:r w:rsidRPr="0095209A">
        <w:rPr>
          <w:rFonts w:eastAsiaTheme="minorEastAsia"/>
          <w:lang w:val="en-US" w:eastAsia="zh-CN"/>
        </w:rPr>
        <w:t>When UPF retransmits the PDU set, it could increase the priority of the PDU set to make sure that the PDU set can be delivered as soon as possible.</w:t>
      </w:r>
    </w:p>
    <w:p w14:paraId="453C0A8D" w14:textId="3165EF85" w:rsidR="0095209A" w:rsidRPr="0095209A" w:rsidRDefault="0095209A" w:rsidP="00C660AF">
      <w:pPr>
        <w:ind w:firstLine="142"/>
        <w:rPr>
          <w:rFonts w:eastAsiaTheme="minorEastAsia"/>
          <w:lang w:val="en-US" w:eastAsia="zh-CN"/>
        </w:rPr>
      </w:pPr>
      <w:r>
        <w:rPr>
          <w:rFonts w:eastAsiaTheme="minorEastAsia" w:hint="eastAsia"/>
          <w:lang w:val="en-US" w:eastAsia="zh-CN"/>
        </w:rPr>
        <w:t>1</w:t>
      </w:r>
      <w:r>
        <w:rPr>
          <w:rFonts w:eastAsiaTheme="minorEastAsia"/>
          <w:lang w:val="en-US" w:eastAsia="zh-CN"/>
        </w:rPr>
        <w:t>1.</w:t>
      </w:r>
      <w:r w:rsidRPr="0095209A">
        <w:t xml:space="preserve"> </w:t>
      </w:r>
      <w:r w:rsidRPr="0095209A">
        <w:rPr>
          <w:rFonts w:eastAsiaTheme="minorEastAsia"/>
          <w:lang w:val="en-US" w:eastAsia="zh-CN"/>
        </w:rPr>
        <w:t>UPF removes the buffered PDU sets after buffering timer expires.</w:t>
      </w:r>
    </w:p>
    <w:p w14:paraId="25A65612" w14:textId="77777777" w:rsidR="000354E1" w:rsidRPr="000354E1" w:rsidRDefault="000354E1" w:rsidP="000354E1">
      <w:pPr>
        <w:rPr>
          <w:rFonts w:eastAsiaTheme="minorEastAsia"/>
          <w:lang w:val="en-US" w:eastAsia="zh-CN"/>
        </w:rPr>
      </w:pPr>
    </w:p>
    <w:p w14:paraId="7AD19439" w14:textId="77777777" w:rsidR="00FF0FCA" w:rsidRPr="007A30CD" w:rsidRDefault="00FF0FCA" w:rsidP="00FF0FCA">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19" w:name="_Toc326248711"/>
      <w:bookmarkStart w:id="20" w:name="_Toc510604409"/>
      <w:bookmarkStart w:id="21" w:name="_Toc92875664"/>
      <w:bookmarkStart w:id="22" w:name="_Toc93070688"/>
      <w:bookmarkStart w:id="23" w:name="_Toc97036722"/>
      <w:r w:rsidRPr="007A30CD">
        <w:rPr>
          <w:rFonts w:ascii="Arial" w:eastAsia="等线" w:hAnsi="Arial"/>
          <w:color w:val="auto"/>
          <w:sz w:val="28"/>
          <w:lang w:eastAsia="zh-CN"/>
        </w:rPr>
        <w:t>6.X.4</w:t>
      </w:r>
      <w:r w:rsidRPr="007A30CD">
        <w:rPr>
          <w:rFonts w:ascii="Arial" w:eastAsia="等线" w:hAnsi="Arial"/>
          <w:color w:val="auto"/>
          <w:sz w:val="28"/>
          <w:lang w:eastAsia="zh-CN"/>
        </w:rPr>
        <w:tab/>
      </w:r>
      <w:bookmarkEnd w:id="19"/>
      <w:bookmarkEnd w:id="20"/>
      <w:bookmarkEnd w:id="21"/>
      <w:r w:rsidRPr="007A30CD">
        <w:rPr>
          <w:rFonts w:ascii="Arial" w:eastAsia="等线" w:hAnsi="Arial"/>
          <w:color w:val="auto"/>
          <w:sz w:val="28"/>
          <w:lang w:eastAsia="en-US"/>
        </w:rPr>
        <w:t>Impacts on services, entities and interfaces</w:t>
      </w:r>
      <w:bookmarkEnd w:id="22"/>
      <w:bookmarkEnd w:id="23"/>
    </w:p>
    <w:p w14:paraId="553043BE" w14:textId="77777777" w:rsidR="00412482" w:rsidRDefault="00412482" w:rsidP="00412482">
      <w:pPr>
        <w:rPr>
          <w:lang w:eastAsia="en-US"/>
        </w:rPr>
      </w:pPr>
      <w:r w:rsidRPr="00831FCD">
        <w:rPr>
          <w:lang w:eastAsia="en-US"/>
        </w:rPr>
        <w:t xml:space="preserve">UPF: </w:t>
      </w:r>
    </w:p>
    <w:p w14:paraId="37A3C5BD" w14:textId="46B01CB1" w:rsidR="00412482" w:rsidRDefault="00B040E8" w:rsidP="00412482">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 xml:space="preserve">Sends the PDU sets to RAN via encapsulating the </w:t>
      </w:r>
      <w:r w:rsidR="00BA243E">
        <w:rPr>
          <w:rFonts w:eastAsiaTheme="minorEastAsia"/>
          <w:color w:val="auto"/>
          <w:lang w:eastAsia="zh-CN"/>
        </w:rPr>
        <w:t>PDU set ID</w:t>
      </w:r>
      <w:r w:rsidR="00AD5447">
        <w:rPr>
          <w:rFonts w:eastAsiaTheme="minorEastAsia"/>
          <w:color w:val="auto"/>
          <w:lang w:eastAsia="zh-CN"/>
        </w:rPr>
        <w:t xml:space="preserve"> into the GTP-U header</w:t>
      </w:r>
      <w:r w:rsidR="00412482">
        <w:rPr>
          <w:rFonts w:eastAsia="宋体"/>
          <w:color w:val="auto"/>
          <w:lang w:eastAsia="zh-CN"/>
        </w:rPr>
        <w:t>.</w:t>
      </w:r>
      <w:r w:rsidR="00412482" w:rsidRPr="004E3570">
        <w:rPr>
          <w:rFonts w:eastAsiaTheme="minorEastAsia"/>
          <w:color w:val="auto"/>
          <w:lang w:eastAsia="zh-CN"/>
        </w:rPr>
        <w:t xml:space="preserve"> </w:t>
      </w:r>
    </w:p>
    <w:p w14:paraId="5D664283" w14:textId="52133621" w:rsidR="00BA243E" w:rsidRDefault="00BA243E" w:rsidP="00412482">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Buffers the PDU sets for a period.</w:t>
      </w:r>
    </w:p>
    <w:p w14:paraId="20E5A4DA" w14:textId="625424C3" w:rsidR="00AD5447" w:rsidRDefault="00AD5447" w:rsidP="00412482">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Retransmits the PDU sets according to the feedback</w:t>
      </w:r>
      <w:r w:rsidR="00A00A01">
        <w:rPr>
          <w:rFonts w:eastAsiaTheme="minorEastAsia"/>
          <w:color w:val="auto"/>
          <w:lang w:eastAsia="zh-CN"/>
        </w:rPr>
        <w:t xml:space="preserve"> of RAN.</w:t>
      </w:r>
    </w:p>
    <w:p w14:paraId="24F1F3B9" w14:textId="77777777" w:rsidR="00412482" w:rsidRDefault="00412482" w:rsidP="00412482">
      <w:pPr>
        <w:rPr>
          <w:lang w:eastAsia="en-US"/>
        </w:rPr>
      </w:pPr>
      <w:r w:rsidRPr="00831FCD">
        <w:rPr>
          <w:lang w:eastAsia="en-US"/>
        </w:rPr>
        <w:t xml:space="preserve">RAN: </w:t>
      </w:r>
    </w:p>
    <w:p w14:paraId="711FC058" w14:textId="77777777" w:rsidR="00FF0FCA" w:rsidRPr="00412482" w:rsidRDefault="00A17BC1" w:rsidP="00412482">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Sends the feedback</w:t>
      </w:r>
      <w:r w:rsidR="00C95C26">
        <w:rPr>
          <w:rFonts w:eastAsiaTheme="minorEastAsia"/>
          <w:color w:val="auto"/>
          <w:lang w:eastAsia="zh-CN"/>
        </w:rPr>
        <w:t xml:space="preserve"> to UPF</w:t>
      </w:r>
      <w:r>
        <w:rPr>
          <w:rFonts w:eastAsiaTheme="minorEastAsia"/>
          <w:color w:val="auto"/>
          <w:lang w:eastAsia="zh-CN"/>
        </w:rPr>
        <w:t xml:space="preserve"> if </w:t>
      </w:r>
      <w:r w:rsidR="00CE4C0B">
        <w:rPr>
          <w:rFonts w:eastAsiaTheme="minorEastAsia"/>
          <w:color w:val="auto"/>
          <w:lang w:eastAsia="zh-CN"/>
        </w:rPr>
        <w:t xml:space="preserve">the </w:t>
      </w:r>
      <w:r>
        <w:rPr>
          <w:rFonts w:eastAsiaTheme="minorEastAsia"/>
          <w:color w:val="auto"/>
          <w:lang w:eastAsia="zh-CN"/>
        </w:rPr>
        <w:t>PDU set transmit</w:t>
      </w:r>
      <w:r w:rsidR="00CE4C0B">
        <w:rPr>
          <w:rFonts w:eastAsiaTheme="minorEastAsia"/>
          <w:color w:val="auto"/>
          <w:lang w:eastAsia="zh-CN"/>
        </w:rPr>
        <w:t>s</w:t>
      </w:r>
      <w:r>
        <w:rPr>
          <w:rFonts w:eastAsiaTheme="minorEastAsia"/>
          <w:color w:val="auto"/>
          <w:lang w:eastAsia="zh-CN"/>
        </w:rPr>
        <w:t xml:space="preserve"> failed</w:t>
      </w:r>
      <w:r w:rsidR="00412482" w:rsidRPr="004E3570">
        <w:rPr>
          <w:rFonts w:eastAsiaTheme="minorEastAsia"/>
          <w:color w:val="auto"/>
          <w:lang w:eastAsia="zh-CN"/>
        </w:rPr>
        <w:t>.</w:t>
      </w:r>
    </w:p>
    <w:p w14:paraId="6A22DC63" w14:textId="0FE851F6" w:rsidR="00CA089A" w:rsidRPr="00FF0FCA" w:rsidRDefault="00FF0FCA" w:rsidP="00496A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FF0FCA">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69E86" w14:textId="77777777" w:rsidR="005E5BCA" w:rsidRDefault="005E5BCA">
      <w:r>
        <w:separator/>
      </w:r>
    </w:p>
    <w:p w14:paraId="470C635B" w14:textId="77777777" w:rsidR="005E5BCA" w:rsidRDefault="005E5BCA"/>
  </w:endnote>
  <w:endnote w:type="continuationSeparator" w:id="0">
    <w:p w14:paraId="2B9A00A7" w14:textId="77777777" w:rsidR="005E5BCA" w:rsidRDefault="005E5BCA">
      <w:r>
        <w:continuationSeparator/>
      </w:r>
    </w:p>
    <w:p w14:paraId="4E17D258" w14:textId="77777777" w:rsidR="005E5BCA" w:rsidRDefault="005E5B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A37E3" w14:textId="77777777" w:rsidR="00B321C6" w:rsidRDefault="00B321C6">
    <w:pPr>
      <w:framePr w:w="646" w:h="244" w:hRule="exact" w:wrap="around" w:vAnchor="text" w:hAnchor="margin" w:y="-5"/>
      <w:rPr>
        <w:rFonts w:ascii="Arial" w:hAnsi="Arial" w:cs="Arial"/>
        <w:b/>
        <w:bCs/>
        <w:i/>
        <w:iCs/>
        <w:sz w:val="18"/>
      </w:rPr>
    </w:pPr>
    <w:r>
      <w:rPr>
        <w:rFonts w:ascii="Arial" w:hAnsi="Arial" w:cs="Arial"/>
        <w:b/>
        <w:bCs/>
        <w:i/>
        <w:iCs/>
        <w:sz w:val="18"/>
      </w:rPr>
      <w:t>3GPP</w:t>
    </w:r>
  </w:p>
  <w:p w14:paraId="358EC5F9" w14:textId="77777777" w:rsidR="00B321C6" w:rsidRDefault="00B321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14DB860" w14:textId="77777777" w:rsidR="00B321C6" w:rsidRDefault="00B321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C3903" w14:textId="77777777" w:rsidR="005E5BCA" w:rsidRDefault="005E5BCA">
      <w:r>
        <w:separator/>
      </w:r>
    </w:p>
    <w:p w14:paraId="4883E827" w14:textId="77777777" w:rsidR="005E5BCA" w:rsidRDefault="005E5BCA"/>
  </w:footnote>
  <w:footnote w:type="continuationSeparator" w:id="0">
    <w:p w14:paraId="22DA7C5B" w14:textId="77777777" w:rsidR="005E5BCA" w:rsidRDefault="005E5BCA">
      <w:r>
        <w:continuationSeparator/>
      </w:r>
    </w:p>
    <w:p w14:paraId="32E16F80" w14:textId="77777777" w:rsidR="005E5BCA" w:rsidRDefault="005E5B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86D0E" w14:textId="77777777" w:rsidR="00B321C6" w:rsidRDefault="00B321C6"/>
  <w:p w14:paraId="04DC966B" w14:textId="77777777" w:rsidR="00B321C6" w:rsidRDefault="00B321C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14BA6" w14:textId="77777777" w:rsidR="00B321C6" w:rsidRPr="0091233D" w:rsidRDefault="00B321C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9DFFB9D" w14:textId="77777777" w:rsidR="00B321C6" w:rsidRPr="0091233D" w:rsidRDefault="00B321C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720D7">
      <w:rPr>
        <w:rFonts w:ascii="Arial" w:hAnsi="Arial" w:cs="Arial"/>
        <w:b/>
        <w:bCs/>
        <w:noProof/>
        <w:sz w:val="18"/>
        <w:lang w:val="fr-FR"/>
      </w:rPr>
      <w:t>1</w:t>
    </w:r>
    <w:r>
      <w:rPr>
        <w:rFonts w:ascii="Arial" w:hAnsi="Arial" w:cs="Arial"/>
        <w:b/>
        <w:bCs/>
        <w:sz w:val="18"/>
      </w:rPr>
      <w:fldChar w:fldCharType="end"/>
    </w:r>
  </w:p>
  <w:p w14:paraId="20C4ADD9" w14:textId="77777777" w:rsidR="00B321C6" w:rsidRPr="0091233D" w:rsidRDefault="00B321C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482B2C"/>
    <w:multiLevelType w:val="hybridMultilevel"/>
    <w:tmpl w:val="2946D730"/>
    <w:lvl w:ilvl="0" w:tplc="B9A698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C311D"/>
    <w:multiLevelType w:val="hybridMultilevel"/>
    <w:tmpl w:val="5156A478"/>
    <w:lvl w:ilvl="0" w:tplc="7AC09832">
      <w:start w:val="1"/>
      <w:numFmt w:val="lowerLetter"/>
      <w:lvlText w:val="%1."/>
      <w:lvlJc w:val="left"/>
      <w:pPr>
        <w:ind w:left="1004" w:hanging="360"/>
      </w:pPr>
      <w:rPr>
        <w:rFonts w:eastAsia="Malgun Gothic"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18B92232"/>
    <w:multiLevelType w:val="hybridMultilevel"/>
    <w:tmpl w:val="5156A478"/>
    <w:lvl w:ilvl="0" w:tplc="7AC09832">
      <w:start w:val="1"/>
      <w:numFmt w:val="lowerLetter"/>
      <w:lvlText w:val="%1."/>
      <w:lvlJc w:val="left"/>
      <w:pPr>
        <w:ind w:left="1004" w:hanging="360"/>
      </w:pPr>
      <w:rPr>
        <w:rFonts w:eastAsia="Malgun Gothic"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5" w15:restartNumberingAfterBreak="0">
    <w:nsid w:val="18C9055C"/>
    <w:multiLevelType w:val="hybridMultilevel"/>
    <w:tmpl w:val="AC56DC7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A94F99"/>
    <w:multiLevelType w:val="hybridMultilevel"/>
    <w:tmpl w:val="5156A478"/>
    <w:lvl w:ilvl="0" w:tplc="7AC09832">
      <w:start w:val="1"/>
      <w:numFmt w:val="lowerLetter"/>
      <w:lvlText w:val="%1."/>
      <w:lvlJc w:val="left"/>
      <w:pPr>
        <w:ind w:left="1004" w:hanging="360"/>
      </w:pPr>
      <w:rPr>
        <w:rFonts w:eastAsia="Malgun Gothic"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8" w15:restartNumberingAfterBreak="0">
    <w:nsid w:val="23325E3C"/>
    <w:multiLevelType w:val="hybridMultilevel"/>
    <w:tmpl w:val="5156A478"/>
    <w:lvl w:ilvl="0" w:tplc="7AC09832">
      <w:start w:val="1"/>
      <w:numFmt w:val="lowerLetter"/>
      <w:lvlText w:val="%1."/>
      <w:lvlJc w:val="left"/>
      <w:pPr>
        <w:ind w:left="1004" w:hanging="360"/>
      </w:pPr>
      <w:rPr>
        <w:rFonts w:eastAsia="Malgun Gothic"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865525"/>
    <w:multiLevelType w:val="hybridMultilevel"/>
    <w:tmpl w:val="000665F6"/>
    <w:lvl w:ilvl="0" w:tplc="76980910">
      <w:start w:val="1"/>
      <w:numFmt w:val="decimal"/>
      <w:lvlText w:val="%1."/>
      <w:lvlJc w:val="left"/>
      <w:pPr>
        <w:ind w:left="502"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0C408EE"/>
    <w:multiLevelType w:val="hybridMultilevel"/>
    <w:tmpl w:val="5156A478"/>
    <w:lvl w:ilvl="0" w:tplc="7AC09832">
      <w:start w:val="1"/>
      <w:numFmt w:val="lowerLetter"/>
      <w:lvlText w:val="%1."/>
      <w:lvlJc w:val="left"/>
      <w:pPr>
        <w:ind w:left="1004" w:hanging="360"/>
      </w:pPr>
      <w:rPr>
        <w:rFonts w:eastAsia="Malgun Gothic"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797D1C"/>
    <w:multiLevelType w:val="hybridMultilevel"/>
    <w:tmpl w:val="368E4C68"/>
    <w:lvl w:ilvl="0" w:tplc="0F1E5FD0">
      <w:start w:val="1"/>
      <w:numFmt w:val="upp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671B75"/>
    <w:multiLevelType w:val="hybridMultilevel"/>
    <w:tmpl w:val="5156A478"/>
    <w:lvl w:ilvl="0" w:tplc="7AC09832">
      <w:start w:val="1"/>
      <w:numFmt w:val="lowerLetter"/>
      <w:lvlText w:val="%1."/>
      <w:lvlJc w:val="left"/>
      <w:pPr>
        <w:ind w:left="1004" w:hanging="360"/>
      </w:pPr>
      <w:rPr>
        <w:rFonts w:eastAsia="Malgun Gothic"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15:restartNumberingAfterBreak="0">
    <w:nsid w:val="55875F07"/>
    <w:multiLevelType w:val="hybridMultilevel"/>
    <w:tmpl w:val="C2061624"/>
    <w:lvl w:ilvl="0" w:tplc="8E3897AA">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AF33FF"/>
    <w:multiLevelType w:val="hybridMultilevel"/>
    <w:tmpl w:val="59B4C8B4"/>
    <w:lvl w:ilvl="0" w:tplc="DDF6C260">
      <w:start w:val="1"/>
      <w:numFmt w:val="lowerLetter"/>
      <w:lvlText w:val="(%1)"/>
      <w:lvlJc w:val="left"/>
      <w:pPr>
        <w:ind w:left="360" w:hanging="360"/>
      </w:pPr>
      <w:rPr>
        <w:rFonts w:eastAsia="Malgun Gothic"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D13DAD"/>
    <w:multiLevelType w:val="hybridMultilevel"/>
    <w:tmpl w:val="41A827F4"/>
    <w:lvl w:ilvl="0" w:tplc="E68E6E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2"/>
  </w:num>
  <w:num w:numId="4">
    <w:abstractNumId w:val="9"/>
  </w:num>
  <w:num w:numId="5">
    <w:abstractNumId w:val="18"/>
  </w:num>
  <w:num w:numId="6">
    <w:abstractNumId w:val="26"/>
  </w:num>
  <w:num w:numId="7">
    <w:abstractNumId w:val="13"/>
  </w:num>
  <w:num w:numId="8">
    <w:abstractNumId w:val="17"/>
  </w:num>
  <w:num w:numId="9">
    <w:abstractNumId w:val="23"/>
  </w:num>
  <w:num w:numId="10">
    <w:abstractNumId w:val="27"/>
  </w:num>
  <w:num w:numId="11">
    <w:abstractNumId w:val="14"/>
  </w:num>
  <w:num w:numId="12">
    <w:abstractNumId w:val="0"/>
  </w:num>
  <w:num w:numId="13">
    <w:abstractNumId w:val="6"/>
  </w:num>
  <w:num w:numId="14">
    <w:abstractNumId w:val="15"/>
  </w:num>
  <w:num w:numId="15">
    <w:abstractNumId w:val="25"/>
  </w:num>
  <w:num w:numId="16">
    <w:abstractNumId w:val="10"/>
  </w:num>
  <w:num w:numId="17">
    <w:abstractNumId w:val="5"/>
  </w:num>
  <w:num w:numId="18">
    <w:abstractNumId w:val="16"/>
  </w:num>
  <w:num w:numId="19">
    <w:abstractNumId w:val="8"/>
  </w:num>
  <w:num w:numId="20">
    <w:abstractNumId w:val="4"/>
  </w:num>
  <w:num w:numId="21">
    <w:abstractNumId w:val="7"/>
  </w:num>
  <w:num w:numId="22">
    <w:abstractNumId w:val="11"/>
  </w:num>
  <w:num w:numId="23">
    <w:abstractNumId w:val="19"/>
  </w:num>
  <w:num w:numId="24">
    <w:abstractNumId w:val="3"/>
  </w:num>
  <w:num w:numId="25">
    <w:abstractNumId w:val="20"/>
  </w:num>
  <w:num w:numId="26">
    <w:abstractNumId w:val="21"/>
  </w:num>
  <w:num w:numId="27">
    <w:abstractNumId w:val="1"/>
  </w:num>
  <w:num w:numId="28">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3"/>
    <w:rsid w:val="00000247"/>
    <w:rsid w:val="00002842"/>
    <w:rsid w:val="00003503"/>
    <w:rsid w:val="0000385B"/>
    <w:rsid w:val="00003FE7"/>
    <w:rsid w:val="000046E3"/>
    <w:rsid w:val="00004E82"/>
    <w:rsid w:val="00005507"/>
    <w:rsid w:val="00005C59"/>
    <w:rsid w:val="00005D97"/>
    <w:rsid w:val="00005E68"/>
    <w:rsid w:val="00006BF9"/>
    <w:rsid w:val="00006E10"/>
    <w:rsid w:val="0000775E"/>
    <w:rsid w:val="000077C5"/>
    <w:rsid w:val="00007C50"/>
    <w:rsid w:val="00010551"/>
    <w:rsid w:val="00010882"/>
    <w:rsid w:val="000108AD"/>
    <w:rsid w:val="00010A26"/>
    <w:rsid w:val="000110EE"/>
    <w:rsid w:val="00011279"/>
    <w:rsid w:val="000121D4"/>
    <w:rsid w:val="0001336E"/>
    <w:rsid w:val="00013850"/>
    <w:rsid w:val="00013CD6"/>
    <w:rsid w:val="0001400A"/>
    <w:rsid w:val="000150DA"/>
    <w:rsid w:val="000153C3"/>
    <w:rsid w:val="000158DA"/>
    <w:rsid w:val="00016A41"/>
    <w:rsid w:val="000220E9"/>
    <w:rsid w:val="00023170"/>
    <w:rsid w:val="00023565"/>
    <w:rsid w:val="0002407C"/>
    <w:rsid w:val="00024628"/>
    <w:rsid w:val="00024798"/>
    <w:rsid w:val="00025DA7"/>
    <w:rsid w:val="000268FB"/>
    <w:rsid w:val="00027B9C"/>
    <w:rsid w:val="00027E94"/>
    <w:rsid w:val="0003091B"/>
    <w:rsid w:val="00032C4D"/>
    <w:rsid w:val="00033FBB"/>
    <w:rsid w:val="00034D60"/>
    <w:rsid w:val="00034EE1"/>
    <w:rsid w:val="0003510B"/>
    <w:rsid w:val="000354E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CF"/>
    <w:rsid w:val="00052A29"/>
    <w:rsid w:val="000549F0"/>
    <w:rsid w:val="000559CF"/>
    <w:rsid w:val="00056F95"/>
    <w:rsid w:val="0005715C"/>
    <w:rsid w:val="00060CB9"/>
    <w:rsid w:val="00060F24"/>
    <w:rsid w:val="00061913"/>
    <w:rsid w:val="00062F11"/>
    <w:rsid w:val="000631E9"/>
    <w:rsid w:val="00063321"/>
    <w:rsid w:val="00063EF2"/>
    <w:rsid w:val="0006502B"/>
    <w:rsid w:val="000660CB"/>
    <w:rsid w:val="00067107"/>
    <w:rsid w:val="00067ED3"/>
    <w:rsid w:val="000708BD"/>
    <w:rsid w:val="000710F7"/>
    <w:rsid w:val="000715FC"/>
    <w:rsid w:val="00071CC8"/>
    <w:rsid w:val="00071FAE"/>
    <w:rsid w:val="00073048"/>
    <w:rsid w:val="0007338E"/>
    <w:rsid w:val="00073BD4"/>
    <w:rsid w:val="00074480"/>
    <w:rsid w:val="0007499D"/>
    <w:rsid w:val="00074B25"/>
    <w:rsid w:val="0007536B"/>
    <w:rsid w:val="00075D9C"/>
    <w:rsid w:val="00076B4A"/>
    <w:rsid w:val="000807CC"/>
    <w:rsid w:val="0008116D"/>
    <w:rsid w:val="000830D4"/>
    <w:rsid w:val="000848E6"/>
    <w:rsid w:val="00084E41"/>
    <w:rsid w:val="00085581"/>
    <w:rsid w:val="0008565B"/>
    <w:rsid w:val="00085FC7"/>
    <w:rsid w:val="00086929"/>
    <w:rsid w:val="00090D4D"/>
    <w:rsid w:val="00090F98"/>
    <w:rsid w:val="0009136E"/>
    <w:rsid w:val="00091BA0"/>
    <w:rsid w:val="00093796"/>
    <w:rsid w:val="000946ED"/>
    <w:rsid w:val="0009483A"/>
    <w:rsid w:val="00095AD3"/>
    <w:rsid w:val="000965B7"/>
    <w:rsid w:val="00097CD5"/>
    <w:rsid w:val="000A1CE9"/>
    <w:rsid w:val="000A2B97"/>
    <w:rsid w:val="000A323F"/>
    <w:rsid w:val="000A49D3"/>
    <w:rsid w:val="000A5948"/>
    <w:rsid w:val="000A6880"/>
    <w:rsid w:val="000A75B1"/>
    <w:rsid w:val="000B0CF9"/>
    <w:rsid w:val="000B103E"/>
    <w:rsid w:val="000B128A"/>
    <w:rsid w:val="000B131F"/>
    <w:rsid w:val="000B1493"/>
    <w:rsid w:val="000B27FA"/>
    <w:rsid w:val="000B3DD5"/>
    <w:rsid w:val="000B4A6A"/>
    <w:rsid w:val="000B50B5"/>
    <w:rsid w:val="000B6489"/>
    <w:rsid w:val="000B77DD"/>
    <w:rsid w:val="000B79B7"/>
    <w:rsid w:val="000C0426"/>
    <w:rsid w:val="000C05C6"/>
    <w:rsid w:val="000C13A3"/>
    <w:rsid w:val="000C230E"/>
    <w:rsid w:val="000C29D7"/>
    <w:rsid w:val="000C2CB4"/>
    <w:rsid w:val="000C36F9"/>
    <w:rsid w:val="000C71AA"/>
    <w:rsid w:val="000C74FC"/>
    <w:rsid w:val="000C7FDC"/>
    <w:rsid w:val="000D0180"/>
    <w:rsid w:val="000D0A9D"/>
    <w:rsid w:val="000D0F88"/>
    <w:rsid w:val="000D0FDE"/>
    <w:rsid w:val="000D18EC"/>
    <w:rsid w:val="000D1BFB"/>
    <w:rsid w:val="000D2E76"/>
    <w:rsid w:val="000D40A1"/>
    <w:rsid w:val="000D54D9"/>
    <w:rsid w:val="000D59E4"/>
    <w:rsid w:val="000D5EAF"/>
    <w:rsid w:val="000D6F57"/>
    <w:rsid w:val="000D70EA"/>
    <w:rsid w:val="000E0E38"/>
    <w:rsid w:val="000E40CC"/>
    <w:rsid w:val="000E44F6"/>
    <w:rsid w:val="000E4607"/>
    <w:rsid w:val="000E5557"/>
    <w:rsid w:val="000F0450"/>
    <w:rsid w:val="000F06D8"/>
    <w:rsid w:val="000F1B81"/>
    <w:rsid w:val="000F3035"/>
    <w:rsid w:val="000F42C4"/>
    <w:rsid w:val="000F54A0"/>
    <w:rsid w:val="000F5D71"/>
    <w:rsid w:val="000F5E59"/>
    <w:rsid w:val="000F60B7"/>
    <w:rsid w:val="000F67B7"/>
    <w:rsid w:val="000F77CC"/>
    <w:rsid w:val="000F7F37"/>
    <w:rsid w:val="00100861"/>
    <w:rsid w:val="0010191A"/>
    <w:rsid w:val="00101FFB"/>
    <w:rsid w:val="0010430B"/>
    <w:rsid w:val="0010450D"/>
    <w:rsid w:val="001047B4"/>
    <w:rsid w:val="00104CDA"/>
    <w:rsid w:val="001059D1"/>
    <w:rsid w:val="00106546"/>
    <w:rsid w:val="0010795D"/>
    <w:rsid w:val="00107A82"/>
    <w:rsid w:val="00107E22"/>
    <w:rsid w:val="00107F02"/>
    <w:rsid w:val="00110662"/>
    <w:rsid w:val="0011076A"/>
    <w:rsid w:val="00111E3C"/>
    <w:rsid w:val="00111F81"/>
    <w:rsid w:val="00112BF1"/>
    <w:rsid w:val="001130C4"/>
    <w:rsid w:val="0011387E"/>
    <w:rsid w:val="001142B0"/>
    <w:rsid w:val="001156E9"/>
    <w:rsid w:val="00116A3B"/>
    <w:rsid w:val="0011737D"/>
    <w:rsid w:val="001205BE"/>
    <w:rsid w:val="00120763"/>
    <w:rsid w:val="00120B2A"/>
    <w:rsid w:val="0012113A"/>
    <w:rsid w:val="00121A78"/>
    <w:rsid w:val="00122017"/>
    <w:rsid w:val="00122844"/>
    <w:rsid w:val="00122F37"/>
    <w:rsid w:val="00123B27"/>
    <w:rsid w:val="001242C5"/>
    <w:rsid w:val="0012561F"/>
    <w:rsid w:val="00126564"/>
    <w:rsid w:val="001265BC"/>
    <w:rsid w:val="00126856"/>
    <w:rsid w:val="00127379"/>
    <w:rsid w:val="001300B5"/>
    <w:rsid w:val="001306C0"/>
    <w:rsid w:val="00131D3C"/>
    <w:rsid w:val="001321EF"/>
    <w:rsid w:val="0013417F"/>
    <w:rsid w:val="0013518E"/>
    <w:rsid w:val="0013558E"/>
    <w:rsid w:val="00136292"/>
    <w:rsid w:val="00136E1D"/>
    <w:rsid w:val="001378CD"/>
    <w:rsid w:val="00137A15"/>
    <w:rsid w:val="0014061E"/>
    <w:rsid w:val="0014072B"/>
    <w:rsid w:val="00140AC7"/>
    <w:rsid w:val="00140CBC"/>
    <w:rsid w:val="00140EAF"/>
    <w:rsid w:val="001412C9"/>
    <w:rsid w:val="00141776"/>
    <w:rsid w:val="001422A7"/>
    <w:rsid w:val="001428B7"/>
    <w:rsid w:val="0014582F"/>
    <w:rsid w:val="0014688E"/>
    <w:rsid w:val="00147624"/>
    <w:rsid w:val="00147EAA"/>
    <w:rsid w:val="00150768"/>
    <w:rsid w:val="001512CD"/>
    <w:rsid w:val="00151A7D"/>
    <w:rsid w:val="001520C4"/>
    <w:rsid w:val="001520C5"/>
    <w:rsid w:val="00152663"/>
    <w:rsid w:val="00152E53"/>
    <w:rsid w:val="001538DF"/>
    <w:rsid w:val="00153BD0"/>
    <w:rsid w:val="001557EB"/>
    <w:rsid w:val="00156685"/>
    <w:rsid w:val="00156945"/>
    <w:rsid w:val="00156FE0"/>
    <w:rsid w:val="00157A3D"/>
    <w:rsid w:val="00160E58"/>
    <w:rsid w:val="00161001"/>
    <w:rsid w:val="001616A1"/>
    <w:rsid w:val="00161B39"/>
    <w:rsid w:val="00163C76"/>
    <w:rsid w:val="00163E01"/>
    <w:rsid w:val="00164342"/>
    <w:rsid w:val="001673CA"/>
    <w:rsid w:val="00167943"/>
    <w:rsid w:val="00167AF3"/>
    <w:rsid w:val="00170A7C"/>
    <w:rsid w:val="0017207F"/>
    <w:rsid w:val="001731A2"/>
    <w:rsid w:val="001736B5"/>
    <w:rsid w:val="00173A57"/>
    <w:rsid w:val="001750EF"/>
    <w:rsid w:val="0017611E"/>
    <w:rsid w:val="001765B4"/>
    <w:rsid w:val="00176CD0"/>
    <w:rsid w:val="00177EFC"/>
    <w:rsid w:val="001802CC"/>
    <w:rsid w:val="001806F6"/>
    <w:rsid w:val="001821B7"/>
    <w:rsid w:val="00182258"/>
    <w:rsid w:val="00183437"/>
    <w:rsid w:val="001835B3"/>
    <w:rsid w:val="00184110"/>
    <w:rsid w:val="00184314"/>
    <w:rsid w:val="001846EE"/>
    <w:rsid w:val="00184810"/>
    <w:rsid w:val="00184908"/>
    <w:rsid w:val="00185660"/>
    <w:rsid w:val="001857DF"/>
    <w:rsid w:val="00185C88"/>
    <w:rsid w:val="00186F58"/>
    <w:rsid w:val="00187F8B"/>
    <w:rsid w:val="001906C2"/>
    <w:rsid w:val="001929DA"/>
    <w:rsid w:val="00193556"/>
    <w:rsid w:val="00193C28"/>
    <w:rsid w:val="00193ED6"/>
    <w:rsid w:val="001940BC"/>
    <w:rsid w:val="00195840"/>
    <w:rsid w:val="00195B97"/>
    <w:rsid w:val="0019666E"/>
    <w:rsid w:val="00196B2A"/>
    <w:rsid w:val="0019723A"/>
    <w:rsid w:val="001A022E"/>
    <w:rsid w:val="001A0D74"/>
    <w:rsid w:val="001A0D92"/>
    <w:rsid w:val="001A0FD2"/>
    <w:rsid w:val="001A3A7D"/>
    <w:rsid w:val="001A3C9B"/>
    <w:rsid w:val="001A3FB4"/>
    <w:rsid w:val="001A50B9"/>
    <w:rsid w:val="001A56A8"/>
    <w:rsid w:val="001A5C81"/>
    <w:rsid w:val="001A69EE"/>
    <w:rsid w:val="001A7072"/>
    <w:rsid w:val="001A7929"/>
    <w:rsid w:val="001B0220"/>
    <w:rsid w:val="001B07DF"/>
    <w:rsid w:val="001B0D21"/>
    <w:rsid w:val="001B193C"/>
    <w:rsid w:val="001B1EDD"/>
    <w:rsid w:val="001B2070"/>
    <w:rsid w:val="001B2836"/>
    <w:rsid w:val="001B2CFE"/>
    <w:rsid w:val="001B3759"/>
    <w:rsid w:val="001B3D20"/>
    <w:rsid w:val="001B4DFC"/>
    <w:rsid w:val="001B546B"/>
    <w:rsid w:val="001B5EBE"/>
    <w:rsid w:val="001B6963"/>
    <w:rsid w:val="001B70DF"/>
    <w:rsid w:val="001B7516"/>
    <w:rsid w:val="001C0A43"/>
    <w:rsid w:val="001C17E1"/>
    <w:rsid w:val="001C1E41"/>
    <w:rsid w:val="001C4445"/>
    <w:rsid w:val="001C488F"/>
    <w:rsid w:val="001C50F0"/>
    <w:rsid w:val="001C6359"/>
    <w:rsid w:val="001C672D"/>
    <w:rsid w:val="001C74D2"/>
    <w:rsid w:val="001C77F4"/>
    <w:rsid w:val="001C7BBD"/>
    <w:rsid w:val="001D0433"/>
    <w:rsid w:val="001D06A4"/>
    <w:rsid w:val="001D08D7"/>
    <w:rsid w:val="001D1200"/>
    <w:rsid w:val="001D1FB4"/>
    <w:rsid w:val="001D2DF9"/>
    <w:rsid w:val="001D338A"/>
    <w:rsid w:val="001D61D2"/>
    <w:rsid w:val="001D7210"/>
    <w:rsid w:val="001D741B"/>
    <w:rsid w:val="001E0DF5"/>
    <w:rsid w:val="001E125D"/>
    <w:rsid w:val="001E17BA"/>
    <w:rsid w:val="001E1F34"/>
    <w:rsid w:val="001E2068"/>
    <w:rsid w:val="001E4DFF"/>
    <w:rsid w:val="001E5C9E"/>
    <w:rsid w:val="001E688F"/>
    <w:rsid w:val="001E7DB5"/>
    <w:rsid w:val="001F0609"/>
    <w:rsid w:val="001F0BF7"/>
    <w:rsid w:val="001F0D6D"/>
    <w:rsid w:val="001F0F75"/>
    <w:rsid w:val="001F1523"/>
    <w:rsid w:val="001F2899"/>
    <w:rsid w:val="001F320F"/>
    <w:rsid w:val="001F33D5"/>
    <w:rsid w:val="001F381B"/>
    <w:rsid w:val="001F4582"/>
    <w:rsid w:val="001F478B"/>
    <w:rsid w:val="001F4D77"/>
    <w:rsid w:val="001F5984"/>
    <w:rsid w:val="001F5C0F"/>
    <w:rsid w:val="001F6AA4"/>
    <w:rsid w:val="00200C7B"/>
    <w:rsid w:val="00201759"/>
    <w:rsid w:val="002021FC"/>
    <w:rsid w:val="0020255F"/>
    <w:rsid w:val="002043CF"/>
    <w:rsid w:val="00205F81"/>
    <w:rsid w:val="00206169"/>
    <w:rsid w:val="002061A4"/>
    <w:rsid w:val="00206AEA"/>
    <w:rsid w:val="00207F20"/>
    <w:rsid w:val="002102F5"/>
    <w:rsid w:val="002104A0"/>
    <w:rsid w:val="002113F8"/>
    <w:rsid w:val="002122C3"/>
    <w:rsid w:val="00212A86"/>
    <w:rsid w:val="0021395C"/>
    <w:rsid w:val="0021576A"/>
    <w:rsid w:val="00215B76"/>
    <w:rsid w:val="00216F4A"/>
    <w:rsid w:val="00220AEB"/>
    <w:rsid w:val="00221F47"/>
    <w:rsid w:val="0022270B"/>
    <w:rsid w:val="00223D76"/>
    <w:rsid w:val="00227B72"/>
    <w:rsid w:val="00230A69"/>
    <w:rsid w:val="00232176"/>
    <w:rsid w:val="002322E5"/>
    <w:rsid w:val="00232710"/>
    <w:rsid w:val="00232A66"/>
    <w:rsid w:val="00233A50"/>
    <w:rsid w:val="00235221"/>
    <w:rsid w:val="00235368"/>
    <w:rsid w:val="00237043"/>
    <w:rsid w:val="002406EC"/>
    <w:rsid w:val="00240C5C"/>
    <w:rsid w:val="00241D00"/>
    <w:rsid w:val="00241E53"/>
    <w:rsid w:val="0024206B"/>
    <w:rsid w:val="00242A2F"/>
    <w:rsid w:val="00243097"/>
    <w:rsid w:val="002431C9"/>
    <w:rsid w:val="0024488D"/>
    <w:rsid w:val="0024593C"/>
    <w:rsid w:val="002460C3"/>
    <w:rsid w:val="002464AE"/>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267"/>
    <w:rsid w:val="002573E5"/>
    <w:rsid w:val="00257B82"/>
    <w:rsid w:val="00257C37"/>
    <w:rsid w:val="00260A35"/>
    <w:rsid w:val="00260C09"/>
    <w:rsid w:val="00260FBA"/>
    <w:rsid w:val="00261605"/>
    <w:rsid w:val="00261D77"/>
    <w:rsid w:val="0026236D"/>
    <w:rsid w:val="00262BEF"/>
    <w:rsid w:val="00262C6D"/>
    <w:rsid w:val="0026332C"/>
    <w:rsid w:val="002657DD"/>
    <w:rsid w:val="002674F0"/>
    <w:rsid w:val="00267FC8"/>
    <w:rsid w:val="002707A8"/>
    <w:rsid w:val="00270D4F"/>
    <w:rsid w:val="00270F91"/>
    <w:rsid w:val="00271A3E"/>
    <w:rsid w:val="002723FA"/>
    <w:rsid w:val="00272E73"/>
    <w:rsid w:val="00273AF8"/>
    <w:rsid w:val="00273D31"/>
    <w:rsid w:val="002741FC"/>
    <w:rsid w:val="0027499D"/>
    <w:rsid w:val="002756C1"/>
    <w:rsid w:val="00275FD2"/>
    <w:rsid w:val="002761A8"/>
    <w:rsid w:val="00276C68"/>
    <w:rsid w:val="0028020F"/>
    <w:rsid w:val="002804F9"/>
    <w:rsid w:val="00280862"/>
    <w:rsid w:val="00281104"/>
    <w:rsid w:val="00281F13"/>
    <w:rsid w:val="002827A6"/>
    <w:rsid w:val="00282E1C"/>
    <w:rsid w:val="00282EEC"/>
    <w:rsid w:val="0028444D"/>
    <w:rsid w:val="00284E69"/>
    <w:rsid w:val="00285692"/>
    <w:rsid w:val="00286417"/>
    <w:rsid w:val="00286758"/>
    <w:rsid w:val="0028786F"/>
    <w:rsid w:val="00287A12"/>
    <w:rsid w:val="00287B41"/>
    <w:rsid w:val="002902E2"/>
    <w:rsid w:val="00291038"/>
    <w:rsid w:val="00292E3B"/>
    <w:rsid w:val="002934C0"/>
    <w:rsid w:val="002943A4"/>
    <w:rsid w:val="00295FEC"/>
    <w:rsid w:val="0029653F"/>
    <w:rsid w:val="0029673F"/>
    <w:rsid w:val="002A062F"/>
    <w:rsid w:val="002A3C41"/>
    <w:rsid w:val="002A46BF"/>
    <w:rsid w:val="002A6F90"/>
    <w:rsid w:val="002A7929"/>
    <w:rsid w:val="002B051E"/>
    <w:rsid w:val="002B1D85"/>
    <w:rsid w:val="002B21E7"/>
    <w:rsid w:val="002B2ABA"/>
    <w:rsid w:val="002B3F72"/>
    <w:rsid w:val="002B46FF"/>
    <w:rsid w:val="002B4CCC"/>
    <w:rsid w:val="002B5DAE"/>
    <w:rsid w:val="002B6238"/>
    <w:rsid w:val="002B6D7D"/>
    <w:rsid w:val="002B73BD"/>
    <w:rsid w:val="002C071F"/>
    <w:rsid w:val="002C0D31"/>
    <w:rsid w:val="002C12F3"/>
    <w:rsid w:val="002C17E8"/>
    <w:rsid w:val="002C27A0"/>
    <w:rsid w:val="002C2E2C"/>
    <w:rsid w:val="002C3289"/>
    <w:rsid w:val="002C355A"/>
    <w:rsid w:val="002C3AF1"/>
    <w:rsid w:val="002C42F2"/>
    <w:rsid w:val="002C5019"/>
    <w:rsid w:val="002C58C6"/>
    <w:rsid w:val="002C61F2"/>
    <w:rsid w:val="002C6CD3"/>
    <w:rsid w:val="002C6F50"/>
    <w:rsid w:val="002C725D"/>
    <w:rsid w:val="002C7BE7"/>
    <w:rsid w:val="002D0CC3"/>
    <w:rsid w:val="002D1E5B"/>
    <w:rsid w:val="002D2752"/>
    <w:rsid w:val="002D4952"/>
    <w:rsid w:val="002D5CFB"/>
    <w:rsid w:val="002D5E9C"/>
    <w:rsid w:val="002D7DAF"/>
    <w:rsid w:val="002E00D7"/>
    <w:rsid w:val="002E199D"/>
    <w:rsid w:val="002E1B45"/>
    <w:rsid w:val="002E2018"/>
    <w:rsid w:val="002E4026"/>
    <w:rsid w:val="002E41F3"/>
    <w:rsid w:val="002E4AA9"/>
    <w:rsid w:val="002E4E29"/>
    <w:rsid w:val="002E54CA"/>
    <w:rsid w:val="002E67EC"/>
    <w:rsid w:val="002E6D0D"/>
    <w:rsid w:val="002E7D6C"/>
    <w:rsid w:val="002F0809"/>
    <w:rsid w:val="002F0A2A"/>
    <w:rsid w:val="002F0C12"/>
    <w:rsid w:val="002F400D"/>
    <w:rsid w:val="002F4B59"/>
    <w:rsid w:val="002F4F84"/>
    <w:rsid w:val="002F5879"/>
    <w:rsid w:val="002F702C"/>
    <w:rsid w:val="002F7117"/>
    <w:rsid w:val="002F7A8F"/>
    <w:rsid w:val="002F7ECD"/>
    <w:rsid w:val="002F7F76"/>
    <w:rsid w:val="0030069C"/>
    <w:rsid w:val="00301264"/>
    <w:rsid w:val="0030127B"/>
    <w:rsid w:val="00301754"/>
    <w:rsid w:val="003018C2"/>
    <w:rsid w:val="003034B2"/>
    <w:rsid w:val="0030448E"/>
    <w:rsid w:val="00305A78"/>
    <w:rsid w:val="00305F20"/>
    <w:rsid w:val="00307340"/>
    <w:rsid w:val="00310B0A"/>
    <w:rsid w:val="0031175D"/>
    <w:rsid w:val="00312459"/>
    <w:rsid w:val="003142A3"/>
    <w:rsid w:val="003146B5"/>
    <w:rsid w:val="0031486D"/>
    <w:rsid w:val="003153C7"/>
    <w:rsid w:val="00316798"/>
    <w:rsid w:val="00317387"/>
    <w:rsid w:val="00317BA6"/>
    <w:rsid w:val="00320582"/>
    <w:rsid w:val="0032155D"/>
    <w:rsid w:val="00323DAB"/>
    <w:rsid w:val="003244C5"/>
    <w:rsid w:val="00324F09"/>
    <w:rsid w:val="00325BE6"/>
    <w:rsid w:val="003264F1"/>
    <w:rsid w:val="00327CA6"/>
    <w:rsid w:val="00331B7E"/>
    <w:rsid w:val="00331D30"/>
    <w:rsid w:val="00331F83"/>
    <w:rsid w:val="00333038"/>
    <w:rsid w:val="003338BB"/>
    <w:rsid w:val="003349DF"/>
    <w:rsid w:val="00335D2E"/>
    <w:rsid w:val="0034141F"/>
    <w:rsid w:val="003442D2"/>
    <w:rsid w:val="00344855"/>
    <w:rsid w:val="00345264"/>
    <w:rsid w:val="00346050"/>
    <w:rsid w:val="003463B5"/>
    <w:rsid w:val="00346876"/>
    <w:rsid w:val="00347802"/>
    <w:rsid w:val="0034785B"/>
    <w:rsid w:val="003517FA"/>
    <w:rsid w:val="00352847"/>
    <w:rsid w:val="00352CA6"/>
    <w:rsid w:val="00352D7F"/>
    <w:rsid w:val="00353003"/>
    <w:rsid w:val="00353190"/>
    <w:rsid w:val="003535B3"/>
    <w:rsid w:val="00353AA9"/>
    <w:rsid w:val="00353E52"/>
    <w:rsid w:val="003542DA"/>
    <w:rsid w:val="00354CC6"/>
    <w:rsid w:val="003557F0"/>
    <w:rsid w:val="00356277"/>
    <w:rsid w:val="00356814"/>
    <w:rsid w:val="00356E3A"/>
    <w:rsid w:val="003607F8"/>
    <w:rsid w:val="00360CF4"/>
    <w:rsid w:val="00361797"/>
    <w:rsid w:val="003619B5"/>
    <w:rsid w:val="00361C57"/>
    <w:rsid w:val="00363BB4"/>
    <w:rsid w:val="00364C69"/>
    <w:rsid w:val="00365501"/>
    <w:rsid w:val="003655BA"/>
    <w:rsid w:val="0036751D"/>
    <w:rsid w:val="00367599"/>
    <w:rsid w:val="0036777B"/>
    <w:rsid w:val="00367B09"/>
    <w:rsid w:val="00367EB3"/>
    <w:rsid w:val="00370637"/>
    <w:rsid w:val="003709FD"/>
    <w:rsid w:val="003711B4"/>
    <w:rsid w:val="00371C7E"/>
    <w:rsid w:val="003724C3"/>
    <w:rsid w:val="00372C13"/>
    <w:rsid w:val="00372FE8"/>
    <w:rsid w:val="00373B2F"/>
    <w:rsid w:val="003757F0"/>
    <w:rsid w:val="00375AFF"/>
    <w:rsid w:val="00375C1A"/>
    <w:rsid w:val="0038028D"/>
    <w:rsid w:val="00380585"/>
    <w:rsid w:val="00380A07"/>
    <w:rsid w:val="00380E86"/>
    <w:rsid w:val="00383F2D"/>
    <w:rsid w:val="00384D8F"/>
    <w:rsid w:val="0038530E"/>
    <w:rsid w:val="00385540"/>
    <w:rsid w:val="00385A11"/>
    <w:rsid w:val="00385B51"/>
    <w:rsid w:val="0038678E"/>
    <w:rsid w:val="00387193"/>
    <w:rsid w:val="0038795A"/>
    <w:rsid w:val="00391008"/>
    <w:rsid w:val="00391607"/>
    <w:rsid w:val="00391898"/>
    <w:rsid w:val="00391B9A"/>
    <w:rsid w:val="0039273B"/>
    <w:rsid w:val="00392EA7"/>
    <w:rsid w:val="0039327F"/>
    <w:rsid w:val="00393992"/>
    <w:rsid w:val="00393E52"/>
    <w:rsid w:val="00393F72"/>
    <w:rsid w:val="003948EF"/>
    <w:rsid w:val="00395453"/>
    <w:rsid w:val="003960DE"/>
    <w:rsid w:val="00396CFF"/>
    <w:rsid w:val="003970D5"/>
    <w:rsid w:val="00397CED"/>
    <w:rsid w:val="00397F82"/>
    <w:rsid w:val="00397FCF"/>
    <w:rsid w:val="003A02E5"/>
    <w:rsid w:val="003A1135"/>
    <w:rsid w:val="003A11FD"/>
    <w:rsid w:val="003A2F39"/>
    <w:rsid w:val="003A376F"/>
    <w:rsid w:val="003A3BC8"/>
    <w:rsid w:val="003A4543"/>
    <w:rsid w:val="003A4C91"/>
    <w:rsid w:val="003A5197"/>
    <w:rsid w:val="003A69B6"/>
    <w:rsid w:val="003A6AB2"/>
    <w:rsid w:val="003A700A"/>
    <w:rsid w:val="003A7D55"/>
    <w:rsid w:val="003B00A0"/>
    <w:rsid w:val="003B020E"/>
    <w:rsid w:val="003B0FC2"/>
    <w:rsid w:val="003B18D5"/>
    <w:rsid w:val="003B2E77"/>
    <w:rsid w:val="003B2F4F"/>
    <w:rsid w:val="003B36C7"/>
    <w:rsid w:val="003B3C85"/>
    <w:rsid w:val="003B59D6"/>
    <w:rsid w:val="003B7365"/>
    <w:rsid w:val="003B7948"/>
    <w:rsid w:val="003C02B3"/>
    <w:rsid w:val="003C255B"/>
    <w:rsid w:val="003C599D"/>
    <w:rsid w:val="003C6746"/>
    <w:rsid w:val="003C7614"/>
    <w:rsid w:val="003C782C"/>
    <w:rsid w:val="003D0325"/>
    <w:rsid w:val="003D0FC1"/>
    <w:rsid w:val="003D1A18"/>
    <w:rsid w:val="003D295A"/>
    <w:rsid w:val="003D3280"/>
    <w:rsid w:val="003D334E"/>
    <w:rsid w:val="003D4126"/>
    <w:rsid w:val="003D45D5"/>
    <w:rsid w:val="003D4719"/>
    <w:rsid w:val="003D4869"/>
    <w:rsid w:val="003D50B1"/>
    <w:rsid w:val="003D5774"/>
    <w:rsid w:val="003D5E36"/>
    <w:rsid w:val="003D6607"/>
    <w:rsid w:val="003D7553"/>
    <w:rsid w:val="003D7EB3"/>
    <w:rsid w:val="003E0F12"/>
    <w:rsid w:val="003E1062"/>
    <w:rsid w:val="003E10AA"/>
    <w:rsid w:val="003E13B1"/>
    <w:rsid w:val="003E17B5"/>
    <w:rsid w:val="003E1AE7"/>
    <w:rsid w:val="003E2486"/>
    <w:rsid w:val="003E353F"/>
    <w:rsid w:val="003E3BE1"/>
    <w:rsid w:val="003E704E"/>
    <w:rsid w:val="003E7535"/>
    <w:rsid w:val="003E7907"/>
    <w:rsid w:val="003E7B49"/>
    <w:rsid w:val="003F1CEB"/>
    <w:rsid w:val="003F1EA3"/>
    <w:rsid w:val="003F258A"/>
    <w:rsid w:val="003F319A"/>
    <w:rsid w:val="003F323C"/>
    <w:rsid w:val="003F346F"/>
    <w:rsid w:val="003F3648"/>
    <w:rsid w:val="003F3F06"/>
    <w:rsid w:val="003F3F5A"/>
    <w:rsid w:val="003F461C"/>
    <w:rsid w:val="003F4BE1"/>
    <w:rsid w:val="003F59DA"/>
    <w:rsid w:val="003F6BB9"/>
    <w:rsid w:val="003F71B0"/>
    <w:rsid w:val="003F758E"/>
    <w:rsid w:val="00400ADD"/>
    <w:rsid w:val="00400D85"/>
    <w:rsid w:val="0040134B"/>
    <w:rsid w:val="004018C4"/>
    <w:rsid w:val="00401A9B"/>
    <w:rsid w:val="00401FA0"/>
    <w:rsid w:val="004021BE"/>
    <w:rsid w:val="00402449"/>
    <w:rsid w:val="00402916"/>
    <w:rsid w:val="00402EF2"/>
    <w:rsid w:val="00403125"/>
    <w:rsid w:val="004036D4"/>
    <w:rsid w:val="00403F19"/>
    <w:rsid w:val="00403FCF"/>
    <w:rsid w:val="00404271"/>
    <w:rsid w:val="004048EF"/>
    <w:rsid w:val="00405227"/>
    <w:rsid w:val="00405614"/>
    <w:rsid w:val="0040569C"/>
    <w:rsid w:val="00405BAD"/>
    <w:rsid w:val="00405FD3"/>
    <w:rsid w:val="004070C5"/>
    <w:rsid w:val="004078F0"/>
    <w:rsid w:val="0041008F"/>
    <w:rsid w:val="00410791"/>
    <w:rsid w:val="00410878"/>
    <w:rsid w:val="00410BA9"/>
    <w:rsid w:val="0041176D"/>
    <w:rsid w:val="004122FB"/>
    <w:rsid w:val="00412482"/>
    <w:rsid w:val="00412C1D"/>
    <w:rsid w:val="00412D30"/>
    <w:rsid w:val="00412F4E"/>
    <w:rsid w:val="0041308C"/>
    <w:rsid w:val="00413AFE"/>
    <w:rsid w:val="00413EBC"/>
    <w:rsid w:val="00413F2E"/>
    <w:rsid w:val="004150A9"/>
    <w:rsid w:val="00415A21"/>
    <w:rsid w:val="00415F00"/>
    <w:rsid w:val="004160FB"/>
    <w:rsid w:val="00416931"/>
    <w:rsid w:val="00416C0A"/>
    <w:rsid w:val="00417940"/>
    <w:rsid w:val="00421A15"/>
    <w:rsid w:val="00422FC5"/>
    <w:rsid w:val="00423407"/>
    <w:rsid w:val="00423BDB"/>
    <w:rsid w:val="00423F36"/>
    <w:rsid w:val="0042449E"/>
    <w:rsid w:val="004244F2"/>
    <w:rsid w:val="004268FC"/>
    <w:rsid w:val="00427ACB"/>
    <w:rsid w:val="0043031B"/>
    <w:rsid w:val="00430C5D"/>
    <w:rsid w:val="00431F48"/>
    <w:rsid w:val="00433E88"/>
    <w:rsid w:val="00434BDE"/>
    <w:rsid w:val="00437427"/>
    <w:rsid w:val="00440861"/>
    <w:rsid w:val="00441C32"/>
    <w:rsid w:val="00441D0D"/>
    <w:rsid w:val="00441E13"/>
    <w:rsid w:val="004420D1"/>
    <w:rsid w:val="00443252"/>
    <w:rsid w:val="004438D7"/>
    <w:rsid w:val="00443F2F"/>
    <w:rsid w:val="004452BF"/>
    <w:rsid w:val="004478B2"/>
    <w:rsid w:val="004503FD"/>
    <w:rsid w:val="00450E86"/>
    <w:rsid w:val="0045325C"/>
    <w:rsid w:val="0045374B"/>
    <w:rsid w:val="00453A49"/>
    <w:rsid w:val="00453D72"/>
    <w:rsid w:val="0045410E"/>
    <w:rsid w:val="00455110"/>
    <w:rsid w:val="00455FBB"/>
    <w:rsid w:val="004565EE"/>
    <w:rsid w:val="00456659"/>
    <w:rsid w:val="004603EE"/>
    <w:rsid w:val="004611C8"/>
    <w:rsid w:val="0046254E"/>
    <w:rsid w:val="00462B3D"/>
    <w:rsid w:val="00462CDF"/>
    <w:rsid w:val="00463840"/>
    <w:rsid w:val="0046434C"/>
    <w:rsid w:val="004647D0"/>
    <w:rsid w:val="00464F7D"/>
    <w:rsid w:val="00465AD0"/>
    <w:rsid w:val="00465DB0"/>
    <w:rsid w:val="00466150"/>
    <w:rsid w:val="00467673"/>
    <w:rsid w:val="00470CA4"/>
    <w:rsid w:val="00471C93"/>
    <w:rsid w:val="0047231C"/>
    <w:rsid w:val="00473635"/>
    <w:rsid w:val="004745FD"/>
    <w:rsid w:val="00476B76"/>
    <w:rsid w:val="004774B4"/>
    <w:rsid w:val="00481985"/>
    <w:rsid w:val="00481CD8"/>
    <w:rsid w:val="004821D9"/>
    <w:rsid w:val="00482DD7"/>
    <w:rsid w:val="00482F42"/>
    <w:rsid w:val="00483322"/>
    <w:rsid w:val="00483E3C"/>
    <w:rsid w:val="00483FC4"/>
    <w:rsid w:val="00485470"/>
    <w:rsid w:val="00486276"/>
    <w:rsid w:val="004862C2"/>
    <w:rsid w:val="0048675E"/>
    <w:rsid w:val="00487595"/>
    <w:rsid w:val="00491A0E"/>
    <w:rsid w:val="00494686"/>
    <w:rsid w:val="00494768"/>
    <w:rsid w:val="0049476B"/>
    <w:rsid w:val="004953B2"/>
    <w:rsid w:val="00496A25"/>
    <w:rsid w:val="0049706A"/>
    <w:rsid w:val="00497688"/>
    <w:rsid w:val="004A0BCA"/>
    <w:rsid w:val="004A11B0"/>
    <w:rsid w:val="004A1CAF"/>
    <w:rsid w:val="004A1D6F"/>
    <w:rsid w:val="004A2899"/>
    <w:rsid w:val="004A28DB"/>
    <w:rsid w:val="004A31E4"/>
    <w:rsid w:val="004A4199"/>
    <w:rsid w:val="004A4BB5"/>
    <w:rsid w:val="004A57A6"/>
    <w:rsid w:val="004A5BEF"/>
    <w:rsid w:val="004B08B3"/>
    <w:rsid w:val="004B1E86"/>
    <w:rsid w:val="004B28C5"/>
    <w:rsid w:val="004B28FE"/>
    <w:rsid w:val="004B3A9A"/>
    <w:rsid w:val="004B4193"/>
    <w:rsid w:val="004B48B8"/>
    <w:rsid w:val="004B6ABE"/>
    <w:rsid w:val="004B7262"/>
    <w:rsid w:val="004B7CB0"/>
    <w:rsid w:val="004B7F5D"/>
    <w:rsid w:val="004C025E"/>
    <w:rsid w:val="004C04D2"/>
    <w:rsid w:val="004C0DF3"/>
    <w:rsid w:val="004C0EA2"/>
    <w:rsid w:val="004C2A9C"/>
    <w:rsid w:val="004C49BC"/>
    <w:rsid w:val="004C4E09"/>
    <w:rsid w:val="004C531F"/>
    <w:rsid w:val="004C540F"/>
    <w:rsid w:val="004C63BE"/>
    <w:rsid w:val="004C6763"/>
    <w:rsid w:val="004C6ACF"/>
    <w:rsid w:val="004C738E"/>
    <w:rsid w:val="004D0285"/>
    <w:rsid w:val="004D051B"/>
    <w:rsid w:val="004D0CAD"/>
    <w:rsid w:val="004D1C86"/>
    <w:rsid w:val="004D1D31"/>
    <w:rsid w:val="004D1D8B"/>
    <w:rsid w:val="004D252D"/>
    <w:rsid w:val="004D63EC"/>
    <w:rsid w:val="004D64F8"/>
    <w:rsid w:val="004D65ED"/>
    <w:rsid w:val="004D6700"/>
    <w:rsid w:val="004D6D97"/>
    <w:rsid w:val="004D727E"/>
    <w:rsid w:val="004D7D1C"/>
    <w:rsid w:val="004E071F"/>
    <w:rsid w:val="004E1409"/>
    <w:rsid w:val="004E144D"/>
    <w:rsid w:val="004E1A21"/>
    <w:rsid w:val="004E1CB7"/>
    <w:rsid w:val="004E21C2"/>
    <w:rsid w:val="004E2EB6"/>
    <w:rsid w:val="004E4A9B"/>
    <w:rsid w:val="004E5995"/>
    <w:rsid w:val="004E59B7"/>
    <w:rsid w:val="004E5C05"/>
    <w:rsid w:val="004E5D4F"/>
    <w:rsid w:val="004E7315"/>
    <w:rsid w:val="004F0B8C"/>
    <w:rsid w:val="004F0BEE"/>
    <w:rsid w:val="004F0C9A"/>
    <w:rsid w:val="004F162D"/>
    <w:rsid w:val="004F1C34"/>
    <w:rsid w:val="004F277A"/>
    <w:rsid w:val="004F3BFC"/>
    <w:rsid w:val="004F3D4A"/>
    <w:rsid w:val="004F5B6A"/>
    <w:rsid w:val="004F7074"/>
    <w:rsid w:val="0050023D"/>
    <w:rsid w:val="005008D7"/>
    <w:rsid w:val="00500DFD"/>
    <w:rsid w:val="00501824"/>
    <w:rsid w:val="00501FF2"/>
    <w:rsid w:val="005021FA"/>
    <w:rsid w:val="0050224E"/>
    <w:rsid w:val="0050232B"/>
    <w:rsid w:val="0050290A"/>
    <w:rsid w:val="0050338E"/>
    <w:rsid w:val="00504278"/>
    <w:rsid w:val="00504A5E"/>
    <w:rsid w:val="00504E72"/>
    <w:rsid w:val="00505A3D"/>
    <w:rsid w:val="00506B25"/>
    <w:rsid w:val="00506D4F"/>
    <w:rsid w:val="005072F2"/>
    <w:rsid w:val="00507B1B"/>
    <w:rsid w:val="00507B36"/>
    <w:rsid w:val="00510668"/>
    <w:rsid w:val="005108F7"/>
    <w:rsid w:val="00512FC2"/>
    <w:rsid w:val="005136BE"/>
    <w:rsid w:val="00514958"/>
    <w:rsid w:val="00514BDB"/>
    <w:rsid w:val="00514D5C"/>
    <w:rsid w:val="00514F00"/>
    <w:rsid w:val="005150F3"/>
    <w:rsid w:val="00515163"/>
    <w:rsid w:val="005157E0"/>
    <w:rsid w:val="0051582D"/>
    <w:rsid w:val="00515C05"/>
    <w:rsid w:val="005162CB"/>
    <w:rsid w:val="00516C7F"/>
    <w:rsid w:val="005177DB"/>
    <w:rsid w:val="00517888"/>
    <w:rsid w:val="00520451"/>
    <w:rsid w:val="00520765"/>
    <w:rsid w:val="0052136C"/>
    <w:rsid w:val="00521AE7"/>
    <w:rsid w:val="00521F78"/>
    <w:rsid w:val="00524196"/>
    <w:rsid w:val="005244BB"/>
    <w:rsid w:val="00525041"/>
    <w:rsid w:val="00526FD3"/>
    <w:rsid w:val="00527738"/>
    <w:rsid w:val="00527F42"/>
    <w:rsid w:val="005304F4"/>
    <w:rsid w:val="00531F30"/>
    <w:rsid w:val="00532701"/>
    <w:rsid w:val="00533891"/>
    <w:rsid w:val="00533EA7"/>
    <w:rsid w:val="005348AA"/>
    <w:rsid w:val="00535204"/>
    <w:rsid w:val="00535C60"/>
    <w:rsid w:val="00536771"/>
    <w:rsid w:val="00536988"/>
    <w:rsid w:val="00536C8F"/>
    <w:rsid w:val="00536E09"/>
    <w:rsid w:val="005372E9"/>
    <w:rsid w:val="00537748"/>
    <w:rsid w:val="005408D6"/>
    <w:rsid w:val="00540FB4"/>
    <w:rsid w:val="00541980"/>
    <w:rsid w:val="00541BDE"/>
    <w:rsid w:val="00541E59"/>
    <w:rsid w:val="00543E55"/>
    <w:rsid w:val="00543F19"/>
    <w:rsid w:val="005446D6"/>
    <w:rsid w:val="0054484B"/>
    <w:rsid w:val="005461D7"/>
    <w:rsid w:val="00547095"/>
    <w:rsid w:val="00551092"/>
    <w:rsid w:val="0055150E"/>
    <w:rsid w:val="005522E4"/>
    <w:rsid w:val="00552D00"/>
    <w:rsid w:val="00552EDB"/>
    <w:rsid w:val="0055392F"/>
    <w:rsid w:val="00553C48"/>
    <w:rsid w:val="00554C55"/>
    <w:rsid w:val="00555F6C"/>
    <w:rsid w:val="00556068"/>
    <w:rsid w:val="005568FB"/>
    <w:rsid w:val="00561209"/>
    <w:rsid w:val="005612D1"/>
    <w:rsid w:val="0056459E"/>
    <w:rsid w:val="005657E5"/>
    <w:rsid w:val="00566370"/>
    <w:rsid w:val="00566A66"/>
    <w:rsid w:val="00567317"/>
    <w:rsid w:val="00567FFE"/>
    <w:rsid w:val="00571670"/>
    <w:rsid w:val="00572BA6"/>
    <w:rsid w:val="00573C90"/>
    <w:rsid w:val="005746B5"/>
    <w:rsid w:val="00574A05"/>
    <w:rsid w:val="0057683F"/>
    <w:rsid w:val="00576F70"/>
    <w:rsid w:val="00577C3B"/>
    <w:rsid w:val="00581C35"/>
    <w:rsid w:val="00582396"/>
    <w:rsid w:val="00582750"/>
    <w:rsid w:val="005827C3"/>
    <w:rsid w:val="00582896"/>
    <w:rsid w:val="005829BD"/>
    <w:rsid w:val="00582D40"/>
    <w:rsid w:val="005860AC"/>
    <w:rsid w:val="00590772"/>
    <w:rsid w:val="00591AC5"/>
    <w:rsid w:val="005932C8"/>
    <w:rsid w:val="00593984"/>
    <w:rsid w:val="0059430C"/>
    <w:rsid w:val="00595C4B"/>
    <w:rsid w:val="005973DC"/>
    <w:rsid w:val="005976E8"/>
    <w:rsid w:val="0059772B"/>
    <w:rsid w:val="0059773D"/>
    <w:rsid w:val="005A1269"/>
    <w:rsid w:val="005A1980"/>
    <w:rsid w:val="005A26B4"/>
    <w:rsid w:val="005A29F2"/>
    <w:rsid w:val="005A518C"/>
    <w:rsid w:val="005A5B10"/>
    <w:rsid w:val="005A5CCE"/>
    <w:rsid w:val="005A69E3"/>
    <w:rsid w:val="005B0114"/>
    <w:rsid w:val="005B02B2"/>
    <w:rsid w:val="005B17CA"/>
    <w:rsid w:val="005B278B"/>
    <w:rsid w:val="005B2D66"/>
    <w:rsid w:val="005B39D5"/>
    <w:rsid w:val="005B3A0C"/>
    <w:rsid w:val="005B3FB9"/>
    <w:rsid w:val="005B445F"/>
    <w:rsid w:val="005B49B5"/>
    <w:rsid w:val="005B5808"/>
    <w:rsid w:val="005B605D"/>
    <w:rsid w:val="005B6571"/>
    <w:rsid w:val="005B6969"/>
    <w:rsid w:val="005C04A8"/>
    <w:rsid w:val="005C0AC3"/>
    <w:rsid w:val="005C1260"/>
    <w:rsid w:val="005C1CE7"/>
    <w:rsid w:val="005C2F29"/>
    <w:rsid w:val="005C3062"/>
    <w:rsid w:val="005C3CD4"/>
    <w:rsid w:val="005C5B01"/>
    <w:rsid w:val="005C5C0D"/>
    <w:rsid w:val="005C63A7"/>
    <w:rsid w:val="005C6DF0"/>
    <w:rsid w:val="005C7997"/>
    <w:rsid w:val="005C7D5D"/>
    <w:rsid w:val="005D014E"/>
    <w:rsid w:val="005D1751"/>
    <w:rsid w:val="005D226C"/>
    <w:rsid w:val="005D25A0"/>
    <w:rsid w:val="005D369B"/>
    <w:rsid w:val="005D48A6"/>
    <w:rsid w:val="005D5305"/>
    <w:rsid w:val="005D6157"/>
    <w:rsid w:val="005D6828"/>
    <w:rsid w:val="005D76D7"/>
    <w:rsid w:val="005D7BA2"/>
    <w:rsid w:val="005E0279"/>
    <w:rsid w:val="005E05FD"/>
    <w:rsid w:val="005E28BC"/>
    <w:rsid w:val="005E2952"/>
    <w:rsid w:val="005E3C0A"/>
    <w:rsid w:val="005E449C"/>
    <w:rsid w:val="005E46B9"/>
    <w:rsid w:val="005E4B3C"/>
    <w:rsid w:val="005E562A"/>
    <w:rsid w:val="005E5BCA"/>
    <w:rsid w:val="005E5BEE"/>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A4B"/>
    <w:rsid w:val="00612D1B"/>
    <w:rsid w:val="00613159"/>
    <w:rsid w:val="00613332"/>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527"/>
    <w:rsid w:val="00635AB9"/>
    <w:rsid w:val="00637AC1"/>
    <w:rsid w:val="00640010"/>
    <w:rsid w:val="006402FF"/>
    <w:rsid w:val="0064130B"/>
    <w:rsid w:val="0064146B"/>
    <w:rsid w:val="00642055"/>
    <w:rsid w:val="006429B3"/>
    <w:rsid w:val="00643E60"/>
    <w:rsid w:val="00644664"/>
    <w:rsid w:val="00644B01"/>
    <w:rsid w:val="00646281"/>
    <w:rsid w:val="006462C1"/>
    <w:rsid w:val="00650CD7"/>
    <w:rsid w:val="00651D13"/>
    <w:rsid w:val="0065267B"/>
    <w:rsid w:val="0065339E"/>
    <w:rsid w:val="006539B5"/>
    <w:rsid w:val="00656AAD"/>
    <w:rsid w:val="00656BF0"/>
    <w:rsid w:val="0066251F"/>
    <w:rsid w:val="00663AD8"/>
    <w:rsid w:val="00665688"/>
    <w:rsid w:val="00665AA2"/>
    <w:rsid w:val="00665E8C"/>
    <w:rsid w:val="00666995"/>
    <w:rsid w:val="0066757F"/>
    <w:rsid w:val="00667975"/>
    <w:rsid w:val="006701F5"/>
    <w:rsid w:val="006705D5"/>
    <w:rsid w:val="0067070D"/>
    <w:rsid w:val="00670724"/>
    <w:rsid w:val="00670D34"/>
    <w:rsid w:val="006712D2"/>
    <w:rsid w:val="00671D64"/>
    <w:rsid w:val="006724E3"/>
    <w:rsid w:val="00672D14"/>
    <w:rsid w:val="00673CFE"/>
    <w:rsid w:val="00674CCA"/>
    <w:rsid w:val="00676227"/>
    <w:rsid w:val="00676A96"/>
    <w:rsid w:val="00677D95"/>
    <w:rsid w:val="00680C67"/>
    <w:rsid w:val="006810AB"/>
    <w:rsid w:val="0068264E"/>
    <w:rsid w:val="00682F7D"/>
    <w:rsid w:val="006833A7"/>
    <w:rsid w:val="006839CA"/>
    <w:rsid w:val="006840CC"/>
    <w:rsid w:val="00684304"/>
    <w:rsid w:val="00684315"/>
    <w:rsid w:val="00684F82"/>
    <w:rsid w:val="00690B18"/>
    <w:rsid w:val="00691090"/>
    <w:rsid w:val="00691976"/>
    <w:rsid w:val="00692A94"/>
    <w:rsid w:val="00692CBA"/>
    <w:rsid w:val="006934FB"/>
    <w:rsid w:val="00696865"/>
    <w:rsid w:val="0069689F"/>
    <w:rsid w:val="0069690B"/>
    <w:rsid w:val="00696998"/>
    <w:rsid w:val="006974E6"/>
    <w:rsid w:val="006A2597"/>
    <w:rsid w:val="006A2C65"/>
    <w:rsid w:val="006A37FD"/>
    <w:rsid w:val="006A3DDC"/>
    <w:rsid w:val="006A47A6"/>
    <w:rsid w:val="006A4B39"/>
    <w:rsid w:val="006A6DF0"/>
    <w:rsid w:val="006A770B"/>
    <w:rsid w:val="006B02B8"/>
    <w:rsid w:val="006B043A"/>
    <w:rsid w:val="006B0D91"/>
    <w:rsid w:val="006B134E"/>
    <w:rsid w:val="006B3143"/>
    <w:rsid w:val="006B3A95"/>
    <w:rsid w:val="006B4823"/>
    <w:rsid w:val="006B48E8"/>
    <w:rsid w:val="006B5909"/>
    <w:rsid w:val="006B7DDD"/>
    <w:rsid w:val="006C02F9"/>
    <w:rsid w:val="006C042F"/>
    <w:rsid w:val="006C0A54"/>
    <w:rsid w:val="006C1208"/>
    <w:rsid w:val="006C2781"/>
    <w:rsid w:val="006C3572"/>
    <w:rsid w:val="006C383E"/>
    <w:rsid w:val="006C6C32"/>
    <w:rsid w:val="006C70F0"/>
    <w:rsid w:val="006C784A"/>
    <w:rsid w:val="006C7993"/>
    <w:rsid w:val="006D1207"/>
    <w:rsid w:val="006D2EFC"/>
    <w:rsid w:val="006D3AE5"/>
    <w:rsid w:val="006D472F"/>
    <w:rsid w:val="006D5301"/>
    <w:rsid w:val="006D5914"/>
    <w:rsid w:val="006D6005"/>
    <w:rsid w:val="006D6044"/>
    <w:rsid w:val="006D6502"/>
    <w:rsid w:val="006D6B03"/>
    <w:rsid w:val="006D7852"/>
    <w:rsid w:val="006E008E"/>
    <w:rsid w:val="006E2754"/>
    <w:rsid w:val="006E3C16"/>
    <w:rsid w:val="006E4A64"/>
    <w:rsid w:val="006E4CC6"/>
    <w:rsid w:val="006E5A15"/>
    <w:rsid w:val="006E64AD"/>
    <w:rsid w:val="006E6E00"/>
    <w:rsid w:val="006F0412"/>
    <w:rsid w:val="006F0544"/>
    <w:rsid w:val="006F1B46"/>
    <w:rsid w:val="006F2BEF"/>
    <w:rsid w:val="006F2E66"/>
    <w:rsid w:val="006F30C4"/>
    <w:rsid w:val="006F317D"/>
    <w:rsid w:val="006F383F"/>
    <w:rsid w:val="006F4568"/>
    <w:rsid w:val="006F4C4E"/>
    <w:rsid w:val="006F4C5E"/>
    <w:rsid w:val="006F4D8E"/>
    <w:rsid w:val="006F5DD0"/>
    <w:rsid w:val="006F66BD"/>
    <w:rsid w:val="006F7205"/>
    <w:rsid w:val="007009DC"/>
    <w:rsid w:val="00703028"/>
    <w:rsid w:val="00703533"/>
    <w:rsid w:val="0070389A"/>
    <w:rsid w:val="00704663"/>
    <w:rsid w:val="00704B09"/>
    <w:rsid w:val="00705366"/>
    <w:rsid w:val="00705F89"/>
    <w:rsid w:val="00706881"/>
    <w:rsid w:val="007077AE"/>
    <w:rsid w:val="0071107E"/>
    <w:rsid w:val="00711F58"/>
    <w:rsid w:val="00713FD9"/>
    <w:rsid w:val="00714EF6"/>
    <w:rsid w:val="007150F0"/>
    <w:rsid w:val="0071544D"/>
    <w:rsid w:val="007165E0"/>
    <w:rsid w:val="00717394"/>
    <w:rsid w:val="00717398"/>
    <w:rsid w:val="00717D60"/>
    <w:rsid w:val="007201AD"/>
    <w:rsid w:val="007209F3"/>
    <w:rsid w:val="00721A8F"/>
    <w:rsid w:val="00722AC2"/>
    <w:rsid w:val="00722D02"/>
    <w:rsid w:val="00722F8D"/>
    <w:rsid w:val="00723554"/>
    <w:rsid w:val="00724DD8"/>
    <w:rsid w:val="00725A0B"/>
    <w:rsid w:val="00725EC2"/>
    <w:rsid w:val="007266D9"/>
    <w:rsid w:val="00726AC2"/>
    <w:rsid w:val="00726CD5"/>
    <w:rsid w:val="00730B98"/>
    <w:rsid w:val="007316E1"/>
    <w:rsid w:val="00731985"/>
    <w:rsid w:val="00731F1C"/>
    <w:rsid w:val="00733EF2"/>
    <w:rsid w:val="00734562"/>
    <w:rsid w:val="00734DB5"/>
    <w:rsid w:val="00735A00"/>
    <w:rsid w:val="007362CE"/>
    <w:rsid w:val="007375A8"/>
    <w:rsid w:val="00737642"/>
    <w:rsid w:val="007403DF"/>
    <w:rsid w:val="007409A7"/>
    <w:rsid w:val="00740DC9"/>
    <w:rsid w:val="00743FA5"/>
    <w:rsid w:val="007445FE"/>
    <w:rsid w:val="00744FCE"/>
    <w:rsid w:val="007516E8"/>
    <w:rsid w:val="007516FA"/>
    <w:rsid w:val="007518AE"/>
    <w:rsid w:val="00754C4F"/>
    <w:rsid w:val="0075550E"/>
    <w:rsid w:val="00756755"/>
    <w:rsid w:val="00757168"/>
    <w:rsid w:val="007573CC"/>
    <w:rsid w:val="0076013E"/>
    <w:rsid w:val="00762063"/>
    <w:rsid w:val="00762143"/>
    <w:rsid w:val="00762A9C"/>
    <w:rsid w:val="00763D22"/>
    <w:rsid w:val="00763E75"/>
    <w:rsid w:val="0076538A"/>
    <w:rsid w:val="0076702C"/>
    <w:rsid w:val="00767C2D"/>
    <w:rsid w:val="00767D6D"/>
    <w:rsid w:val="0077042B"/>
    <w:rsid w:val="007712FD"/>
    <w:rsid w:val="007721CE"/>
    <w:rsid w:val="00772F47"/>
    <w:rsid w:val="00773BC3"/>
    <w:rsid w:val="00773C34"/>
    <w:rsid w:val="0077598A"/>
    <w:rsid w:val="00776D9A"/>
    <w:rsid w:val="007809B4"/>
    <w:rsid w:val="0078168B"/>
    <w:rsid w:val="00781725"/>
    <w:rsid w:val="00782977"/>
    <w:rsid w:val="00782A5A"/>
    <w:rsid w:val="00782C4E"/>
    <w:rsid w:val="00783843"/>
    <w:rsid w:val="007838A4"/>
    <w:rsid w:val="00783A05"/>
    <w:rsid w:val="007842C4"/>
    <w:rsid w:val="0078436F"/>
    <w:rsid w:val="00784D94"/>
    <w:rsid w:val="00785046"/>
    <w:rsid w:val="007851C9"/>
    <w:rsid w:val="0078538F"/>
    <w:rsid w:val="007858BB"/>
    <w:rsid w:val="00785BEA"/>
    <w:rsid w:val="00785C73"/>
    <w:rsid w:val="00785E5B"/>
    <w:rsid w:val="00786811"/>
    <w:rsid w:val="00787912"/>
    <w:rsid w:val="00790B0A"/>
    <w:rsid w:val="00791986"/>
    <w:rsid w:val="00791C57"/>
    <w:rsid w:val="00791E6F"/>
    <w:rsid w:val="00792449"/>
    <w:rsid w:val="0079316E"/>
    <w:rsid w:val="00793959"/>
    <w:rsid w:val="00793ADF"/>
    <w:rsid w:val="00793BA9"/>
    <w:rsid w:val="00793C7A"/>
    <w:rsid w:val="00794D62"/>
    <w:rsid w:val="00795033"/>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761"/>
    <w:rsid w:val="007A533C"/>
    <w:rsid w:val="007A571E"/>
    <w:rsid w:val="007A6135"/>
    <w:rsid w:val="007A70F7"/>
    <w:rsid w:val="007B085A"/>
    <w:rsid w:val="007B0FF7"/>
    <w:rsid w:val="007B1D42"/>
    <w:rsid w:val="007B1F16"/>
    <w:rsid w:val="007B2021"/>
    <w:rsid w:val="007B2ECC"/>
    <w:rsid w:val="007B3378"/>
    <w:rsid w:val="007B3760"/>
    <w:rsid w:val="007B4556"/>
    <w:rsid w:val="007B4C4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29"/>
    <w:rsid w:val="007D154A"/>
    <w:rsid w:val="007D3431"/>
    <w:rsid w:val="007D3C8C"/>
    <w:rsid w:val="007D456E"/>
    <w:rsid w:val="007D4832"/>
    <w:rsid w:val="007D4A0E"/>
    <w:rsid w:val="007D4C30"/>
    <w:rsid w:val="007D572B"/>
    <w:rsid w:val="007D5924"/>
    <w:rsid w:val="007E00BC"/>
    <w:rsid w:val="007E1F14"/>
    <w:rsid w:val="007E21DF"/>
    <w:rsid w:val="007E49AA"/>
    <w:rsid w:val="007E5287"/>
    <w:rsid w:val="007E605A"/>
    <w:rsid w:val="007E69CC"/>
    <w:rsid w:val="007E6FB0"/>
    <w:rsid w:val="007E70F9"/>
    <w:rsid w:val="007F02BC"/>
    <w:rsid w:val="007F0D82"/>
    <w:rsid w:val="007F0DCB"/>
    <w:rsid w:val="007F1E68"/>
    <w:rsid w:val="007F20F1"/>
    <w:rsid w:val="007F2AC2"/>
    <w:rsid w:val="007F373F"/>
    <w:rsid w:val="007F45F3"/>
    <w:rsid w:val="007F5299"/>
    <w:rsid w:val="007F536A"/>
    <w:rsid w:val="007F53F7"/>
    <w:rsid w:val="007F5DAF"/>
    <w:rsid w:val="007F70CC"/>
    <w:rsid w:val="007F76F3"/>
    <w:rsid w:val="007F79FA"/>
    <w:rsid w:val="007F7AE1"/>
    <w:rsid w:val="0080026A"/>
    <w:rsid w:val="0080035E"/>
    <w:rsid w:val="0080088A"/>
    <w:rsid w:val="00800E2F"/>
    <w:rsid w:val="00801464"/>
    <w:rsid w:val="008029EF"/>
    <w:rsid w:val="00802E9A"/>
    <w:rsid w:val="00803142"/>
    <w:rsid w:val="00804551"/>
    <w:rsid w:val="0080535C"/>
    <w:rsid w:val="00805B03"/>
    <w:rsid w:val="00805B17"/>
    <w:rsid w:val="00807E74"/>
    <w:rsid w:val="008103FE"/>
    <w:rsid w:val="00811852"/>
    <w:rsid w:val="00811981"/>
    <w:rsid w:val="00811B06"/>
    <w:rsid w:val="0081245E"/>
    <w:rsid w:val="00812CCD"/>
    <w:rsid w:val="00813D73"/>
    <w:rsid w:val="00814809"/>
    <w:rsid w:val="00816FC4"/>
    <w:rsid w:val="00817C48"/>
    <w:rsid w:val="008218D6"/>
    <w:rsid w:val="00821AE8"/>
    <w:rsid w:val="008224A6"/>
    <w:rsid w:val="00822C6A"/>
    <w:rsid w:val="008230B8"/>
    <w:rsid w:val="008252D8"/>
    <w:rsid w:val="00825910"/>
    <w:rsid w:val="00826C28"/>
    <w:rsid w:val="008273A1"/>
    <w:rsid w:val="008274BB"/>
    <w:rsid w:val="0083014C"/>
    <w:rsid w:val="00830B16"/>
    <w:rsid w:val="00830CDB"/>
    <w:rsid w:val="008318AB"/>
    <w:rsid w:val="00831D91"/>
    <w:rsid w:val="0083267F"/>
    <w:rsid w:val="008334BF"/>
    <w:rsid w:val="00833590"/>
    <w:rsid w:val="008336D8"/>
    <w:rsid w:val="00833B95"/>
    <w:rsid w:val="00834754"/>
    <w:rsid w:val="00834A3B"/>
    <w:rsid w:val="00834BB7"/>
    <w:rsid w:val="00837072"/>
    <w:rsid w:val="0083744C"/>
    <w:rsid w:val="0084008F"/>
    <w:rsid w:val="00842C2E"/>
    <w:rsid w:val="00844157"/>
    <w:rsid w:val="008449F4"/>
    <w:rsid w:val="00844B8F"/>
    <w:rsid w:val="0084515B"/>
    <w:rsid w:val="008512DA"/>
    <w:rsid w:val="00852CDD"/>
    <w:rsid w:val="0085303D"/>
    <w:rsid w:val="008537DD"/>
    <w:rsid w:val="00853AE3"/>
    <w:rsid w:val="00854794"/>
    <w:rsid w:val="00854869"/>
    <w:rsid w:val="008552AA"/>
    <w:rsid w:val="00857017"/>
    <w:rsid w:val="008574EA"/>
    <w:rsid w:val="00857668"/>
    <w:rsid w:val="0085794D"/>
    <w:rsid w:val="00860168"/>
    <w:rsid w:val="00860A51"/>
    <w:rsid w:val="0086196F"/>
    <w:rsid w:val="00861BEF"/>
    <w:rsid w:val="00861C25"/>
    <w:rsid w:val="00862AD6"/>
    <w:rsid w:val="00863068"/>
    <w:rsid w:val="0086377B"/>
    <w:rsid w:val="0086381F"/>
    <w:rsid w:val="00864C66"/>
    <w:rsid w:val="00865BCA"/>
    <w:rsid w:val="00866FBC"/>
    <w:rsid w:val="00867387"/>
    <w:rsid w:val="0086771E"/>
    <w:rsid w:val="0087007E"/>
    <w:rsid w:val="00872856"/>
    <w:rsid w:val="00872977"/>
    <w:rsid w:val="00872C22"/>
    <w:rsid w:val="008735AA"/>
    <w:rsid w:val="008735C7"/>
    <w:rsid w:val="00873EFD"/>
    <w:rsid w:val="00874580"/>
    <w:rsid w:val="008754B1"/>
    <w:rsid w:val="00875EC0"/>
    <w:rsid w:val="00876CD9"/>
    <w:rsid w:val="0087735A"/>
    <w:rsid w:val="00877DA4"/>
    <w:rsid w:val="00880AA1"/>
    <w:rsid w:val="008818B7"/>
    <w:rsid w:val="0088211C"/>
    <w:rsid w:val="0088283A"/>
    <w:rsid w:val="00883EB3"/>
    <w:rsid w:val="00884640"/>
    <w:rsid w:val="00884656"/>
    <w:rsid w:val="0088596E"/>
    <w:rsid w:val="008863CC"/>
    <w:rsid w:val="008872E1"/>
    <w:rsid w:val="008876E8"/>
    <w:rsid w:val="008879DA"/>
    <w:rsid w:val="008907FD"/>
    <w:rsid w:val="00890F18"/>
    <w:rsid w:val="00890FD7"/>
    <w:rsid w:val="00892063"/>
    <w:rsid w:val="00893F00"/>
    <w:rsid w:val="008941FF"/>
    <w:rsid w:val="00894F1D"/>
    <w:rsid w:val="00895761"/>
    <w:rsid w:val="00897053"/>
    <w:rsid w:val="008A030C"/>
    <w:rsid w:val="008A08EC"/>
    <w:rsid w:val="008A0FD2"/>
    <w:rsid w:val="008A19A9"/>
    <w:rsid w:val="008A1C78"/>
    <w:rsid w:val="008A44CC"/>
    <w:rsid w:val="008A469B"/>
    <w:rsid w:val="008A4928"/>
    <w:rsid w:val="008A4A5E"/>
    <w:rsid w:val="008A4F48"/>
    <w:rsid w:val="008A59E9"/>
    <w:rsid w:val="008A7009"/>
    <w:rsid w:val="008B15E3"/>
    <w:rsid w:val="008B162F"/>
    <w:rsid w:val="008B1C50"/>
    <w:rsid w:val="008B1D4F"/>
    <w:rsid w:val="008B1FF0"/>
    <w:rsid w:val="008B216C"/>
    <w:rsid w:val="008B2EF7"/>
    <w:rsid w:val="008B483E"/>
    <w:rsid w:val="008B5F00"/>
    <w:rsid w:val="008B60E9"/>
    <w:rsid w:val="008C1FF7"/>
    <w:rsid w:val="008C2989"/>
    <w:rsid w:val="008C32D5"/>
    <w:rsid w:val="008C3358"/>
    <w:rsid w:val="008C362C"/>
    <w:rsid w:val="008C3743"/>
    <w:rsid w:val="008C4329"/>
    <w:rsid w:val="008C4952"/>
    <w:rsid w:val="008C5B59"/>
    <w:rsid w:val="008C6A48"/>
    <w:rsid w:val="008C7A5F"/>
    <w:rsid w:val="008C7F07"/>
    <w:rsid w:val="008D0486"/>
    <w:rsid w:val="008D092C"/>
    <w:rsid w:val="008D120C"/>
    <w:rsid w:val="008D170E"/>
    <w:rsid w:val="008D1B17"/>
    <w:rsid w:val="008D1DB6"/>
    <w:rsid w:val="008D2D20"/>
    <w:rsid w:val="008D6B3F"/>
    <w:rsid w:val="008D7895"/>
    <w:rsid w:val="008E0416"/>
    <w:rsid w:val="008E0EB6"/>
    <w:rsid w:val="008E12F8"/>
    <w:rsid w:val="008E2C98"/>
    <w:rsid w:val="008E3D19"/>
    <w:rsid w:val="008E4F77"/>
    <w:rsid w:val="008E614A"/>
    <w:rsid w:val="008E6704"/>
    <w:rsid w:val="008E760A"/>
    <w:rsid w:val="008E76A6"/>
    <w:rsid w:val="008F18C7"/>
    <w:rsid w:val="008F197C"/>
    <w:rsid w:val="008F3C9E"/>
    <w:rsid w:val="008F5DB4"/>
    <w:rsid w:val="008F672C"/>
    <w:rsid w:val="008F6FE3"/>
    <w:rsid w:val="008F7903"/>
    <w:rsid w:val="008F7D6D"/>
    <w:rsid w:val="0090025D"/>
    <w:rsid w:val="00900BEF"/>
    <w:rsid w:val="009014FC"/>
    <w:rsid w:val="009015B4"/>
    <w:rsid w:val="00903533"/>
    <w:rsid w:val="0090490C"/>
    <w:rsid w:val="0090537A"/>
    <w:rsid w:val="009057AA"/>
    <w:rsid w:val="00906662"/>
    <w:rsid w:val="00906EE0"/>
    <w:rsid w:val="0090740B"/>
    <w:rsid w:val="00907EB0"/>
    <w:rsid w:val="009106FA"/>
    <w:rsid w:val="00911EB1"/>
    <w:rsid w:val="0091233D"/>
    <w:rsid w:val="0091314C"/>
    <w:rsid w:val="00913167"/>
    <w:rsid w:val="00913D00"/>
    <w:rsid w:val="009142A8"/>
    <w:rsid w:val="00914D3D"/>
    <w:rsid w:val="009151B8"/>
    <w:rsid w:val="0091538B"/>
    <w:rsid w:val="00915EEA"/>
    <w:rsid w:val="009173A0"/>
    <w:rsid w:val="0092375A"/>
    <w:rsid w:val="00923A7D"/>
    <w:rsid w:val="00926378"/>
    <w:rsid w:val="00926B89"/>
    <w:rsid w:val="00926FE1"/>
    <w:rsid w:val="00927408"/>
    <w:rsid w:val="00927B44"/>
    <w:rsid w:val="00927B8D"/>
    <w:rsid w:val="00927C1B"/>
    <w:rsid w:val="009304F6"/>
    <w:rsid w:val="00930E05"/>
    <w:rsid w:val="009312F0"/>
    <w:rsid w:val="00934371"/>
    <w:rsid w:val="00934470"/>
    <w:rsid w:val="00934C2E"/>
    <w:rsid w:val="00935344"/>
    <w:rsid w:val="00935643"/>
    <w:rsid w:val="0093589E"/>
    <w:rsid w:val="0093615C"/>
    <w:rsid w:val="009367F5"/>
    <w:rsid w:val="00936D93"/>
    <w:rsid w:val="00937D45"/>
    <w:rsid w:val="009408E4"/>
    <w:rsid w:val="00942421"/>
    <w:rsid w:val="0094243F"/>
    <w:rsid w:val="00942586"/>
    <w:rsid w:val="00942A8D"/>
    <w:rsid w:val="00942D2C"/>
    <w:rsid w:val="00945C17"/>
    <w:rsid w:val="00947C57"/>
    <w:rsid w:val="00950198"/>
    <w:rsid w:val="00950B10"/>
    <w:rsid w:val="00950B60"/>
    <w:rsid w:val="00950FCA"/>
    <w:rsid w:val="009519B2"/>
    <w:rsid w:val="00951BDD"/>
    <w:rsid w:val="0095209A"/>
    <w:rsid w:val="00952623"/>
    <w:rsid w:val="00952B67"/>
    <w:rsid w:val="00952DD3"/>
    <w:rsid w:val="009536A3"/>
    <w:rsid w:val="00953C09"/>
    <w:rsid w:val="00953CD8"/>
    <w:rsid w:val="0095413B"/>
    <w:rsid w:val="0095460C"/>
    <w:rsid w:val="0095559B"/>
    <w:rsid w:val="0095721F"/>
    <w:rsid w:val="009572DA"/>
    <w:rsid w:val="00960DEA"/>
    <w:rsid w:val="00961022"/>
    <w:rsid w:val="009619D9"/>
    <w:rsid w:val="00962809"/>
    <w:rsid w:val="00962926"/>
    <w:rsid w:val="00962DEB"/>
    <w:rsid w:val="00963AAB"/>
    <w:rsid w:val="00963B35"/>
    <w:rsid w:val="00963DF9"/>
    <w:rsid w:val="00964324"/>
    <w:rsid w:val="0096452F"/>
    <w:rsid w:val="009645FD"/>
    <w:rsid w:val="009646AF"/>
    <w:rsid w:val="00964FE8"/>
    <w:rsid w:val="009654CB"/>
    <w:rsid w:val="00965CF4"/>
    <w:rsid w:val="009700B6"/>
    <w:rsid w:val="00970F21"/>
    <w:rsid w:val="00972044"/>
    <w:rsid w:val="009720D7"/>
    <w:rsid w:val="00973C6A"/>
    <w:rsid w:val="00974F38"/>
    <w:rsid w:val="00975CE0"/>
    <w:rsid w:val="009761CF"/>
    <w:rsid w:val="00976391"/>
    <w:rsid w:val="009772F8"/>
    <w:rsid w:val="00980791"/>
    <w:rsid w:val="009807B3"/>
    <w:rsid w:val="00980867"/>
    <w:rsid w:val="009814E8"/>
    <w:rsid w:val="00981BB9"/>
    <w:rsid w:val="009821D2"/>
    <w:rsid w:val="009822BD"/>
    <w:rsid w:val="009835D9"/>
    <w:rsid w:val="00983BC4"/>
    <w:rsid w:val="009851B8"/>
    <w:rsid w:val="0098614D"/>
    <w:rsid w:val="00986321"/>
    <w:rsid w:val="0098652B"/>
    <w:rsid w:val="00986C0C"/>
    <w:rsid w:val="00986CFF"/>
    <w:rsid w:val="00990BC7"/>
    <w:rsid w:val="00990C9D"/>
    <w:rsid w:val="00991147"/>
    <w:rsid w:val="00991666"/>
    <w:rsid w:val="0099219E"/>
    <w:rsid w:val="009934B9"/>
    <w:rsid w:val="00993749"/>
    <w:rsid w:val="009946FC"/>
    <w:rsid w:val="00994AE2"/>
    <w:rsid w:val="009952E9"/>
    <w:rsid w:val="00995E59"/>
    <w:rsid w:val="00995E90"/>
    <w:rsid w:val="00996758"/>
    <w:rsid w:val="00996972"/>
    <w:rsid w:val="00997FCA"/>
    <w:rsid w:val="009A14F4"/>
    <w:rsid w:val="009A1939"/>
    <w:rsid w:val="009A1DB7"/>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251"/>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F5B"/>
    <w:rsid w:val="009D534A"/>
    <w:rsid w:val="009D5459"/>
    <w:rsid w:val="009E051A"/>
    <w:rsid w:val="009E2F6A"/>
    <w:rsid w:val="009E35C9"/>
    <w:rsid w:val="009E3D4D"/>
    <w:rsid w:val="009E4567"/>
    <w:rsid w:val="009E5267"/>
    <w:rsid w:val="009E5AD2"/>
    <w:rsid w:val="009E5E33"/>
    <w:rsid w:val="009E67B0"/>
    <w:rsid w:val="009E6D1D"/>
    <w:rsid w:val="009F00BC"/>
    <w:rsid w:val="009F0BD4"/>
    <w:rsid w:val="009F1B24"/>
    <w:rsid w:val="009F21CB"/>
    <w:rsid w:val="009F2CB6"/>
    <w:rsid w:val="009F2DC3"/>
    <w:rsid w:val="009F32B3"/>
    <w:rsid w:val="009F4F45"/>
    <w:rsid w:val="009F57A4"/>
    <w:rsid w:val="009F5A46"/>
    <w:rsid w:val="009F5B1D"/>
    <w:rsid w:val="009F79B5"/>
    <w:rsid w:val="009F7C8A"/>
    <w:rsid w:val="00A005ED"/>
    <w:rsid w:val="00A00A01"/>
    <w:rsid w:val="00A00D82"/>
    <w:rsid w:val="00A01951"/>
    <w:rsid w:val="00A0236F"/>
    <w:rsid w:val="00A0240B"/>
    <w:rsid w:val="00A033A4"/>
    <w:rsid w:val="00A04156"/>
    <w:rsid w:val="00A0477C"/>
    <w:rsid w:val="00A0509F"/>
    <w:rsid w:val="00A05A6B"/>
    <w:rsid w:val="00A07106"/>
    <w:rsid w:val="00A10BDE"/>
    <w:rsid w:val="00A118D1"/>
    <w:rsid w:val="00A12779"/>
    <w:rsid w:val="00A131A8"/>
    <w:rsid w:val="00A135D1"/>
    <w:rsid w:val="00A1403A"/>
    <w:rsid w:val="00A1416A"/>
    <w:rsid w:val="00A1569B"/>
    <w:rsid w:val="00A15A61"/>
    <w:rsid w:val="00A15FAA"/>
    <w:rsid w:val="00A17BC1"/>
    <w:rsid w:val="00A17EAF"/>
    <w:rsid w:val="00A20738"/>
    <w:rsid w:val="00A20CB1"/>
    <w:rsid w:val="00A210AA"/>
    <w:rsid w:val="00A21470"/>
    <w:rsid w:val="00A228E4"/>
    <w:rsid w:val="00A235AE"/>
    <w:rsid w:val="00A23868"/>
    <w:rsid w:val="00A23BBA"/>
    <w:rsid w:val="00A24587"/>
    <w:rsid w:val="00A24F28"/>
    <w:rsid w:val="00A2573B"/>
    <w:rsid w:val="00A25C93"/>
    <w:rsid w:val="00A25F3B"/>
    <w:rsid w:val="00A26DA1"/>
    <w:rsid w:val="00A27543"/>
    <w:rsid w:val="00A30505"/>
    <w:rsid w:val="00A3126C"/>
    <w:rsid w:val="00A31541"/>
    <w:rsid w:val="00A31D3C"/>
    <w:rsid w:val="00A32335"/>
    <w:rsid w:val="00A3321E"/>
    <w:rsid w:val="00A33A66"/>
    <w:rsid w:val="00A34195"/>
    <w:rsid w:val="00A34535"/>
    <w:rsid w:val="00A35FA2"/>
    <w:rsid w:val="00A36010"/>
    <w:rsid w:val="00A36832"/>
    <w:rsid w:val="00A42794"/>
    <w:rsid w:val="00A42F7B"/>
    <w:rsid w:val="00A43593"/>
    <w:rsid w:val="00A438D9"/>
    <w:rsid w:val="00A446C3"/>
    <w:rsid w:val="00A45638"/>
    <w:rsid w:val="00A46B5B"/>
    <w:rsid w:val="00A473E4"/>
    <w:rsid w:val="00A47CC6"/>
    <w:rsid w:val="00A47F95"/>
    <w:rsid w:val="00A50C5F"/>
    <w:rsid w:val="00A511FC"/>
    <w:rsid w:val="00A51563"/>
    <w:rsid w:val="00A5241B"/>
    <w:rsid w:val="00A53003"/>
    <w:rsid w:val="00A533BD"/>
    <w:rsid w:val="00A5345E"/>
    <w:rsid w:val="00A54949"/>
    <w:rsid w:val="00A55E0A"/>
    <w:rsid w:val="00A5645D"/>
    <w:rsid w:val="00A60363"/>
    <w:rsid w:val="00A607E9"/>
    <w:rsid w:val="00A60C51"/>
    <w:rsid w:val="00A61063"/>
    <w:rsid w:val="00A6114A"/>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15E"/>
    <w:rsid w:val="00A8265C"/>
    <w:rsid w:val="00A83682"/>
    <w:rsid w:val="00A8447E"/>
    <w:rsid w:val="00A864F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6D"/>
    <w:rsid w:val="00AA11D6"/>
    <w:rsid w:val="00AA16C4"/>
    <w:rsid w:val="00AA170E"/>
    <w:rsid w:val="00AA22FA"/>
    <w:rsid w:val="00AA27DB"/>
    <w:rsid w:val="00AA3334"/>
    <w:rsid w:val="00AA41C0"/>
    <w:rsid w:val="00AA49BE"/>
    <w:rsid w:val="00AA5503"/>
    <w:rsid w:val="00AA5E5D"/>
    <w:rsid w:val="00AA6E53"/>
    <w:rsid w:val="00AA74D5"/>
    <w:rsid w:val="00AB17A0"/>
    <w:rsid w:val="00AB3BD1"/>
    <w:rsid w:val="00AB443B"/>
    <w:rsid w:val="00AB4A09"/>
    <w:rsid w:val="00AB4AFA"/>
    <w:rsid w:val="00AB51CF"/>
    <w:rsid w:val="00AB59A9"/>
    <w:rsid w:val="00AB5DB5"/>
    <w:rsid w:val="00AB71CA"/>
    <w:rsid w:val="00AB75F2"/>
    <w:rsid w:val="00AB7E31"/>
    <w:rsid w:val="00AC0322"/>
    <w:rsid w:val="00AC0A18"/>
    <w:rsid w:val="00AC0E37"/>
    <w:rsid w:val="00AC11B4"/>
    <w:rsid w:val="00AC1F7B"/>
    <w:rsid w:val="00AC2D32"/>
    <w:rsid w:val="00AC3D02"/>
    <w:rsid w:val="00AC4328"/>
    <w:rsid w:val="00AC450A"/>
    <w:rsid w:val="00AC4A6A"/>
    <w:rsid w:val="00AC4CDB"/>
    <w:rsid w:val="00AC4EB8"/>
    <w:rsid w:val="00AC5656"/>
    <w:rsid w:val="00AC7FB4"/>
    <w:rsid w:val="00AD0290"/>
    <w:rsid w:val="00AD0794"/>
    <w:rsid w:val="00AD0A22"/>
    <w:rsid w:val="00AD1948"/>
    <w:rsid w:val="00AD2075"/>
    <w:rsid w:val="00AD24BC"/>
    <w:rsid w:val="00AD3416"/>
    <w:rsid w:val="00AD442F"/>
    <w:rsid w:val="00AD5447"/>
    <w:rsid w:val="00AD5DE9"/>
    <w:rsid w:val="00AD5F39"/>
    <w:rsid w:val="00AD67C7"/>
    <w:rsid w:val="00AE0983"/>
    <w:rsid w:val="00AE1472"/>
    <w:rsid w:val="00AE1CA8"/>
    <w:rsid w:val="00AE2732"/>
    <w:rsid w:val="00AE2F78"/>
    <w:rsid w:val="00AE2F80"/>
    <w:rsid w:val="00AE40A8"/>
    <w:rsid w:val="00AE51ED"/>
    <w:rsid w:val="00AE58A6"/>
    <w:rsid w:val="00AE6A23"/>
    <w:rsid w:val="00AE6C6F"/>
    <w:rsid w:val="00AE7A72"/>
    <w:rsid w:val="00AE7A8D"/>
    <w:rsid w:val="00AE7BDE"/>
    <w:rsid w:val="00AF0591"/>
    <w:rsid w:val="00AF0655"/>
    <w:rsid w:val="00AF09FB"/>
    <w:rsid w:val="00AF2EDF"/>
    <w:rsid w:val="00AF3346"/>
    <w:rsid w:val="00AF3A96"/>
    <w:rsid w:val="00AF3B3F"/>
    <w:rsid w:val="00AF3EBA"/>
    <w:rsid w:val="00AF4A9B"/>
    <w:rsid w:val="00AF5BBA"/>
    <w:rsid w:val="00AF7393"/>
    <w:rsid w:val="00AF78D4"/>
    <w:rsid w:val="00AF7ABE"/>
    <w:rsid w:val="00B00337"/>
    <w:rsid w:val="00B00B90"/>
    <w:rsid w:val="00B014C2"/>
    <w:rsid w:val="00B02BFC"/>
    <w:rsid w:val="00B03770"/>
    <w:rsid w:val="00B03796"/>
    <w:rsid w:val="00B03D58"/>
    <w:rsid w:val="00B03E15"/>
    <w:rsid w:val="00B03F2F"/>
    <w:rsid w:val="00B040E8"/>
    <w:rsid w:val="00B04613"/>
    <w:rsid w:val="00B059AF"/>
    <w:rsid w:val="00B06F3E"/>
    <w:rsid w:val="00B079F5"/>
    <w:rsid w:val="00B100F7"/>
    <w:rsid w:val="00B10464"/>
    <w:rsid w:val="00B13686"/>
    <w:rsid w:val="00B14987"/>
    <w:rsid w:val="00B15CB4"/>
    <w:rsid w:val="00B15D04"/>
    <w:rsid w:val="00B17779"/>
    <w:rsid w:val="00B201CD"/>
    <w:rsid w:val="00B20E9E"/>
    <w:rsid w:val="00B21492"/>
    <w:rsid w:val="00B22ED3"/>
    <w:rsid w:val="00B24F30"/>
    <w:rsid w:val="00B25925"/>
    <w:rsid w:val="00B25D0E"/>
    <w:rsid w:val="00B25EB4"/>
    <w:rsid w:val="00B26143"/>
    <w:rsid w:val="00B26175"/>
    <w:rsid w:val="00B264FD"/>
    <w:rsid w:val="00B26B65"/>
    <w:rsid w:val="00B272D5"/>
    <w:rsid w:val="00B272E2"/>
    <w:rsid w:val="00B300BA"/>
    <w:rsid w:val="00B301D0"/>
    <w:rsid w:val="00B3212C"/>
    <w:rsid w:val="00B321C6"/>
    <w:rsid w:val="00B32CA9"/>
    <w:rsid w:val="00B32DC3"/>
    <w:rsid w:val="00B34011"/>
    <w:rsid w:val="00B3593E"/>
    <w:rsid w:val="00B359EA"/>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99E"/>
    <w:rsid w:val="00B55BE9"/>
    <w:rsid w:val="00B560D2"/>
    <w:rsid w:val="00B5769D"/>
    <w:rsid w:val="00B57B4F"/>
    <w:rsid w:val="00B61BA6"/>
    <w:rsid w:val="00B6361C"/>
    <w:rsid w:val="00B67B0A"/>
    <w:rsid w:val="00B702BB"/>
    <w:rsid w:val="00B71D07"/>
    <w:rsid w:val="00B71DC3"/>
    <w:rsid w:val="00B71E39"/>
    <w:rsid w:val="00B72CC6"/>
    <w:rsid w:val="00B72D7D"/>
    <w:rsid w:val="00B738FB"/>
    <w:rsid w:val="00B741F2"/>
    <w:rsid w:val="00B75989"/>
    <w:rsid w:val="00B77B34"/>
    <w:rsid w:val="00B77CF6"/>
    <w:rsid w:val="00B80DC6"/>
    <w:rsid w:val="00B81E96"/>
    <w:rsid w:val="00B82343"/>
    <w:rsid w:val="00B8312C"/>
    <w:rsid w:val="00B842F9"/>
    <w:rsid w:val="00B85847"/>
    <w:rsid w:val="00B90A18"/>
    <w:rsid w:val="00B91779"/>
    <w:rsid w:val="00B91E98"/>
    <w:rsid w:val="00B9218E"/>
    <w:rsid w:val="00B92AF9"/>
    <w:rsid w:val="00B92FD4"/>
    <w:rsid w:val="00B932F1"/>
    <w:rsid w:val="00B9467E"/>
    <w:rsid w:val="00B95DC8"/>
    <w:rsid w:val="00B9643B"/>
    <w:rsid w:val="00B97BC8"/>
    <w:rsid w:val="00B97BCD"/>
    <w:rsid w:val="00B97FB1"/>
    <w:rsid w:val="00BA00DE"/>
    <w:rsid w:val="00BA0803"/>
    <w:rsid w:val="00BA243E"/>
    <w:rsid w:val="00BA2F3F"/>
    <w:rsid w:val="00BA3200"/>
    <w:rsid w:val="00BA340C"/>
    <w:rsid w:val="00BA345C"/>
    <w:rsid w:val="00BA4763"/>
    <w:rsid w:val="00BA54EF"/>
    <w:rsid w:val="00BA6114"/>
    <w:rsid w:val="00BA7455"/>
    <w:rsid w:val="00BA7676"/>
    <w:rsid w:val="00BA7AC1"/>
    <w:rsid w:val="00BB02B7"/>
    <w:rsid w:val="00BB0C50"/>
    <w:rsid w:val="00BB1277"/>
    <w:rsid w:val="00BB16F4"/>
    <w:rsid w:val="00BB2751"/>
    <w:rsid w:val="00BB3119"/>
    <w:rsid w:val="00BB3C2D"/>
    <w:rsid w:val="00BB51D0"/>
    <w:rsid w:val="00BB5B6F"/>
    <w:rsid w:val="00BB5F51"/>
    <w:rsid w:val="00BB6801"/>
    <w:rsid w:val="00BB69FE"/>
    <w:rsid w:val="00BB77CA"/>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BDC"/>
    <w:rsid w:val="00BD472D"/>
    <w:rsid w:val="00BD57CC"/>
    <w:rsid w:val="00BD5BCA"/>
    <w:rsid w:val="00BD6F5F"/>
    <w:rsid w:val="00BD7DA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BBF"/>
    <w:rsid w:val="00BF4C3A"/>
    <w:rsid w:val="00BF51D4"/>
    <w:rsid w:val="00BF7149"/>
    <w:rsid w:val="00BF7AB3"/>
    <w:rsid w:val="00BF7F67"/>
    <w:rsid w:val="00C01033"/>
    <w:rsid w:val="00C01242"/>
    <w:rsid w:val="00C0156F"/>
    <w:rsid w:val="00C0157E"/>
    <w:rsid w:val="00C015D2"/>
    <w:rsid w:val="00C01BAC"/>
    <w:rsid w:val="00C0214E"/>
    <w:rsid w:val="00C0236F"/>
    <w:rsid w:val="00C02871"/>
    <w:rsid w:val="00C03038"/>
    <w:rsid w:val="00C034A9"/>
    <w:rsid w:val="00C03BC6"/>
    <w:rsid w:val="00C04422"/>
    <w:rsid w:val="00C05D36"/>
    <w:rsid w:val="00C0676D"/>
    <w:rsid w:val="00C06875"/>
    <w:rsid w:val="00C107BF"/>
    <w:rsid w:val="00C10921"/>
    <w:rsid w:val="00C11135"/>
    <w:rsid w:val="00C128C2"/>
    <w:rsid w:val="00C137F5"/>
    <w:rsid w:val="00C14C00"/>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9C3"/>
    <w:rsid w:val="00C2692A"/>
    <w:rsid w:val="00C27B02"/>
    <w:rsid w:val="00C3209E"/>
    <w:rsid w:val="00C3212A"/>
    <w:rsid w:val="00C3212E"/>
    <w:rsid w:val="00C34C12"/>
    <w:rsid w:val="00C34F3A"/>
    <w:rsid w:val="00C36359"/>
    <w:rsid w:val="00C36979"/>
    <w:rsid w:val="00C36E24"/>
    <w:rsid w:val="00C37160"/>
    <w:rsid w:val="00C40177"/>
    <w:rsid w:val="00C4043D"/>
    <w:rsid w:val="00C414C3"/>
    <w:rsid w:val="00C42557"/>
    <w:rsid w:val="00C433AE"/>
    <w:rsid w:val="00C43418"/>
    <w:rsid w:val="00C43604"/>
    <w:rsid w:val="00C4361F"/>
    <w:rsid w:val="00C44C38"/>
    <w:rsid w:val="00C45A3F"/>
    <w:rsid w:val="00C46228"/>
    <w:rsid w:val="00C47B3F"/>
    <w:rsid w:val="00C5165D"/>
    <w:rsid w:val="00C51CC5"/>
    <w:rsid w:val="00C52444"/>
    <w:rsid w:val="00C52C13"/>
    <w:rsid w:val="00C530DD"/>
    <w:rsid w:val="00C541F2"/>
    <w:rsid w:val="00C54513"/>
    <w:rsid w:val="00C548C2"/>
    <w:rsid w:val="00C5511B"/>
    <w:rsid w:val="00C55399"/>
    <w:rsid w:val="00C5599E"/>
    <w:rsid w:val="00C578D2"/>
    <w:rsid w:val="00C627BE"/>
    <w:rsid w:val="00C62E48"/>
    <w:rsid w:val="00C6319F"/>
    <w:rsid w:val="00C64546"/>
    <w:rsid w:val="00C648AC"/>
    <w:rsid w:val="00C65131"/>
    <w:rsid w:val="00C6579C"/>
    <w:rsid w:val="00C660AF"/>
    <w:rsid w:val="00C66615"/>
    <w:rsid w:val="00C66957"/>
    <w:rsid w:val="00C67AC5"/>
    <w:rsid w:val="00C70037"/>
    <w:rsid w:val="00C712CD"/>
    <w:rsid w:val="00C71A51"/>
    <w:rsid w:val="00C71E0D"/>
    <w:rsid w:val="00C7263C"/>
    <w:rsid w:val="00C741DC"/>
    <w:rsid w:val="00C74B22"/>
    <w:rsid w:val="00C75299"/>
    <w:rsid w:val="00C76599"/>
    <w:rsid w:val="00C76BBA"/>
    <w:rsid w:val="00C76DE8"/>
    <w:rsid w:val="00C773C3"/>
    <w:rsid w:val="00C775F6"/>
    <w:rsid w:val="00C77744"/>
    <w:rsid w:val="00C77E48"/>
    <w:rsid w:val="00C80BE3"/>
    <w:rsid w:val="00C80EAD"/>
    <w:rsid w:val="00C81017"/>
    <w:rsid w:val="00C83CA4"/>
    <w:rsid w:val="00C83D2F"/>
    <w:rsid w:val="00C845DE"/>
    <w:rsid w:val="00C85823"/>
    <w:rsid w:val="00C871EF"/>
    <w:rsid w:val="00C87EF3"/>
    <w:rsid w:val="00C910E9"/>
    <w:rsid w:val="00C91B18"/>
    <w:rsid w:val="00C93857"/>
    <w:rsid w:val="00C93C88"/>
    <w:rsid w:val="00C93F35"/>
    <w:rsid w:val="00C948FD"/>
    <w:rsid w:val="00C94FEA"/>
    <w:rsid w:val="00C95C26"/>
    <w:rsid w:val="00C96367"/>
    <w:rsid w:val="00C96C62"/>
    <w:rsid w:val="00C9791E"/>
    <w:rsid w:val="00CA0156"/>
    <w:rsid w:val="00CA089A"/>
    <w:rsid w:val="00CA0B4B"/>
    <w:rsid w:val="00CA1995"/>
    <w:rsid w:val="00CA53EF"/>
    <w:rsid w:val="00CA5B19"/>
    <w:rsid w:val="00CA6115"/>
    <w:rsid w:val="00CA6A05"/>
    <w:rsid w:val="00CA7003"/>
    <w:rsid w:val="00CA76A1"/>
    <w:rsid w:val="00CB219A"/>
    <w:rsid w:val="00CB285D"/>
    <w:rsid w:val="00CB4CAC"/>
    <w:rsid w:val="00CB6802"/>
    <w:rsid w:val="00CB690A"/>
    <w:rsid w:val="00CB6CDE"/>
    <w:rsid w:val="00CC14A5"/>
    <w:rsid w:val="00CC15F2"/>
    <w:rsid w:val="00CC1D11"/>
    <w:rsid w:val="00CC2796"/>
    <w:rsid w:val="00CC2CB6"/>
    <w:rsid w:val="00CC3816"/>
    <w:rsid w:val="00CC3CAD"/>
    <w:rsid w:val="00CC59D1"/>
    <w:rsid w:val="00CC7280"/>
    <w:rsid w:val="00CC728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35C"/>
    <w:rsid w:val="00CE14C8"/>
    <w:rsid w:val="00CE34A4"/>
    <w:rsid w:val="00CE4C0B"/>
    <w:rsid w:val="00CE682B"/>
    <w:rsid w:val="00CE73D7"/>
    <w:rsid w:val="00CE75A3"/>
    <w:rsid w:val="00CE7809"/>
    <w:rsid w:val="00CF0032"/>
    <w:rsid w:val="00CF1BB6"/>
    <w:rsid w:val="00CF1DFE"/>
    <w:rsid w:val="00CF2575"/>
    <w:rsid w:val="00CF2DBC"/>
    <w:rsid w:val="00CF3D97"/>
    <w:rsid w:val="00CF3E36"/>
    <w:rsid w:val="00CF41E5"/>
    <w:rsid w:val="00CF42EC"/>
    <w:rsid w:val="00CF467F"/>
    <w:rsid w:val="00CF5694"/>
    <w:rsid w:val="00CF571A"/>
    <w:rsid w:val="00CF5721"/>
    <w:rsid w:val="00CF5EBD"/>
    <w:rsid w:val="00CF65AA"/>
    <w:rsid w:val="00CF7310"/>
    <w:rsid w:val="00CF788B"/>
    <w:rsid w:val="00D01EC6"/>
    <w:rsid w:val="00D02BE9"/>
    <w:rsid w:val="00D02DE8"/>
    <w:rsid w:val="00D0487D"/>
    <w:rsid w:val="00D07514"/>
    <w:rsid w:val="00D07571"/>
    <w:rsid w:val="00D11B3D"/>
    <w:rsid w:val="00D12C49"/>
    <w:rsid w:val="00D1331A"/>
    <w:rsid w:val="00D1334E"/>
    <w:rsid w:val="00D133A7"/>
    <w:rsid w:val="00D1382A"/>
    <w:rsid w:val="00D14092"/>
    <w:rsid w:val="00D1496F"/>
    <w:rsid w:val="00D1530B"/>
    <w:rsid w:val="00D1621C"/>
    <w:rsid w:val="00D2058C"/>
    <w:rsid w:val="00D21661"/>
    <w:rsid w:val="00D21FA0"/>
    <w:rsid w:val="00D226CE"/>
    <w:rsid w:val="00D22E63"/>
    <w:rsid w:val="00D237E7"/>
    <w:rsid w:val="00D23B8C"/>
    <w:rsid w:val="00D23C21"/>
    <w:rsid w:val="00D25AC5"/>
    <w:rsid w:val="00D26EA7"/>
    <w:rsid w:val="00D27255"/>
    <w:rsid w:val="00D27516"/>
    <w:rsid w:val="00D27A9C"/>
    <w:rsid w:val="00D31DC4"/>
    <w:rsid w:val="00D328F9"/>
    <w:rsid w:val="00D32C9F"/>
    <w:rsid w:val="00D32CAC"/>
    <w:rsid w:val="00D3348E"/>
    <w:rsid w:val="00D3371A"/>
    <w:rsid w:val="00D35426"/>
    <w:rsid w:val="00D35A0A"/>
    <w:rsid w:val="00D36CCD"/>
    <w:rsid w:val="00D40041"/>
    <w:rsid w:val="00D40158"/>
    <w:rsid w:val="00D41031"/>
    <w:rsid w:val="00D4330C"/>
    <w:rsid w:val="00D442B5"/>
    <w:rsid w:val="00D44747"/>
    <w:rsid w:val="00D448A4"/>
    <w:rsid w:val="00D4537D"/>
    <w:rsid w:val="00D458D4"/>
    <w:rsid w:val="00D46838"/>
    <w:rsid w:val="00D469AD"/>
    <w:rsid w:val="00D46AB4"/>
    <w:rsid w:val="00D46E60"/>
    <w:rsid w:val="00D4781C"/>
    <w:rsid w:val="00D47A5E"/>
    <w:rsid w:val="00D50938"/>
    <w:rsid w:val="00D50BA7"/>
    <w:rsid w:val="00D515E1"/>
    <w:rsid w:val="00D529A9"/>
    <w:rsid w:val="00D52E2D"/>
    <w:rsid w:val="00D52F34"/>
    <w:rsid w:val="00D54D76"/>
    <w:rsid w:val="00D55084"/>
    <w:rsid w:val="00D56362"/>
    <w:rsid w:val="00D579EB"/>
    <w:rsid w:val="00D614D5"/>
    <w:rsid w:val="00D6339A"/>
    <w:rsid w:val="00D6431A"/>
    <w:rsid w:val="00D64BFB"/>
    <w:rsid w:val="00D710EE"/>
    <w:rsid w:val="00D7132C"/>
    <w:rsid w:val="00D72284"/>
    <w:rsid w:val="00D732DF"/>
    <w:rsid w:val="00D733BE"/>
    <w:rsid w:val="00D73732"/>
    <w:rsid w:val="00D738BB"/>
    <w:rsid w:val="00D765CA"/>
    <w:rsid w:val="00D80624"/>
    <w:rsid w:val="00D80AF2"/>
    <w:rsid w:val="00D81CCE"/>
    <w:rsid w:val="00D82F56"/>
    <w:rsid w:val="00D83241"/>
    <w:rsid w:val="00D841E6"/>
    <w:rsid w:val="00D84846"/>
    <w:rsid w:val="00D84DCF"/>
    <w:rsid w:val="00D85458"/>
    <w:rsid w:val="00D85C3D"/>
    <w:rsid w:val="00D86505"/>
    <w:rsid w:val="00D8790C"/>
    <w:rsid w:val="00D87B7A"/>
    <w:rsid w:val="00D9022E"/>
    <w:rsid w:val="00D902CA"/>
    <w:rsid w:val="00D91217"/>
    <w:rsid w:val="00D93697"/>
    <w:rsid w:val="00D93D2F"/>
    <w:rsid w:val="00D95377"/>
    <w:rsid w:val="00D96E0E"/>
    <w:rsid w:val="00D96FF5"/>
    <w:rsid w:val="00D97C0E"/>
    <w:rsid w:val="00D97F1A"/>
    <w:rsid w:val="00DA07AD"/>
    <w:rsid w:val="00DA25ED"/>
    <w:rsid w:val="00DA2815"/>
    <w:rsid w:val="00DA29D5"/>
    <w:rsid w:val="00DA2AA6"/>
    <w:rsid w:val="00DA3AEF"/>
    <w:rsid w:val="00DA4A95"/>
    <w:rsid w:val="00DA5C7E"/>
    <w:rsid w:val="00DA5D7E"/>
    <w:rsid w:val="00DA5E2A"/>
    <w:rsid w:val="00DA618C"/>
    <w:rsid w:val="00DA7F6E"/>
    <w:rsid w:val="00DB1C5D"/>
    <w:rsid w:val="00DB284E"/>
    <w:rsid w:val="00DB322D"/>
    <w:rsid w:val="00DB38B6"/>
    <w:rsid w:val="00DB3B5B"/>
    <w:rsid w:val="00DB4D35"/>
    <w:rsid w:val="00DB5B57"/>
    <w:rsid w:val="00DB6FED"/>
    <w:rsid w:val="00DC0381"/>
    <w:rsid w:val="00DC05E2"/>
    <w:rsid w:val="00DC0A91"/>
    <w:rsid w:val="00DC1357"/>
    <w:rsid w:val="00DC3C9F"/>
    <w:rsid w:val="00DC4247"/>
    <w:rsid w:val="00DC4A42"/>
    <w:rsid w:val="00DC5335"/>
    <w:rsid w:val="00DC5C04"/>
    <w:rsid w:val="00DC66C7"/>
    <w:rsid w:val="00DC7957"/>
    <w:rsid w:val="00DC7E89"/>
    <w:rsid w:val="00DD0926"/>
    <w:rsid w:val="00DD1F36"/>
    <w:rsid w:val="00DD1FA5"/>
    <w:rsid w:val="00DD22B9"/>
    <w:rsid w:val="00DD278C"/>
    <w:rsid w:val="00DD2B73"/>
    <w:rsid w:val="00DD2C24"/>
    <w:rsid w:val="00DD395A"/>
    <w:rsid w:val="00DD47B2"/>
    <w:rsid w:val="00DD5B62"/>
    <w:rsid w:val="00DD6A08"/>
    <w:rsid w:val="00DD70BD"/>
    <w:rsid w:val="00DE2B7E"/>
    <w:rsid w:val="00DE325F"/>
    <w:rsid w:val="00DE4468"/>
    <w:rsid w:val="00DE4A3A"/>
    <w:rsid w:val="00DE4D23"/>
    <w:rsid w:val="00DE4FE3"/>
    <w:rsid w:val="00DE6BCB"/>
    <w:rsid w:val="00DE6E9D"/>
    <w:rsid w:val="00DE7993"/>
    <w:rsid w:val="00DF024B"/>
    <w:rsid w:val="00DF0A26"/>
    <w:rsid w:val="00DF1A53"/>
    <w:rsid w:val="00DF2E05"/>
    <w:rsid w:val="00DF35F4"/>
    <w:rsid w:val="00DF54A8"/>
    <w:rsid w:val="00DF5858"/>
    <w:rsid w:val="00DF5D79"/>
    <w:rsid w:val="00DF5E00"/>
    <w:rsid w:val="00DF65BD"/>
    <w:rsid w:val="00DF6E9D"/>
    <w:rsid w:val="00DF7AE0"/>
    <w:rsid w:val="00E0103A"/>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413"/>
    <w:rsid w:val="00E16F6D"/>
    <w:rsid w:val="00E206B8"/>
    <w:rsid w:val="00E20D88"/>
    <w:rsid w:val="00E210B3"/>
    <w:rsid w:val="00E217FF"/>
    <w:rsid w:val="00E21E7A"/>
    <w:rsid w:val="00E2211F"/>
    <w:rsid w:val="00E221DB"/>
    <w:rsid w:val="00E2227B"/>
    <w:rsid w:val="00E225DD"/>
    <w:rsid w:val="00E2280C"/>
    <w:rsid w:val="00E234EE"/>
    <w:rsid w:val="00E23E72"/>
    <w:rsid w:val="00E2447A"/>
    <w:rsid w:val="00E25148"/>
    <w:rsid w:val="00E256DA"/>
    <w:rsid w:val="00E256F5"/>
    <w:rsid w:val="00E25BC5"/>
    <w:rsid w:val="00E25FC8"/>
    <w:rsid w:val="00E269EF"/>
    <w:rsid w:val="00E26D39"/>
    <w:rsid w:val="00E26EF0"/>
    <w:rsid w:val="00E27764"/>
    <w:rsid w:val="00E2783F"/>
    <w:rsid w:val="00E27D0C"/>
    <w:rsid w:val="00E30F53"/>
    <w:rsid w:val="00E311F4"/>
    <w:rsid w:val="00E3203C"/>
    <w:rsid w:val="00E332E9"/>
    <w:rsid w:val="00E344CB"/>
    <w:rsid w:val="00E34DD8"/>
    <w:rsid w:val="00E35CB3"/>
    <w:rsid w:val="00E3608C"/>
    <w:rsid w:val="00E36FEE"/>
    <w:rsid w:val="00E37807"/>
    <w:rsid w:val="00E37B0A"/>
    <w:rsid w:val="00E400A9"/>
    <w:rsid w:val="00E4178A"/>
    <w:rsid w:val="00E41B93"/>
    <w:rsid w:val="00E422D1"/>
    <w:rsid w:val="00E4287B"/>
    <w:rsid w:val="00E45525"/>
    <w:rsid w:val="00E46ECD"/>
    <w:rsid w:val="00E46FFA"/>
    <w:rsid w:val="00E47632"/>
    <w:rsid w:val="00E503C9"/>
    <w:rsid w:val="00E50E82"/>
    <w:rsid w:val="00E51A94"/>
    <w:rsid w:val="00E52155"/>
    <w:rsid w:val="00E544F3"/>
    <w:rsid w:val="00E54D1D"/>
    <w:rsid w:val="00E55670"/>
    <w:rsid w:val="00E557D6"/>
    <w:rsid w:val="00E55CA3"/>
    <w:rsid w:val="00E56804"/>
    <w:rsid w:val="00E57CA8"/>
    <w:rsid w:val="00E57E85"/>
    <w:rsid w:val="00E61C4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162"/>
    <w:rsid w:val="00E75C05"/>
    <w:rsid w:val="00E767EE"/>
    <w:rsid w:val="00E76FAD"/>
    <w:rsid w:val="00E7788F"/>
    <w:rsid w:val="00E81533"/>
    <w:rsid w:val="00E81BBC"/>
    <w:rsid w:val="00E82993"/>
    <w:rsid w:val="00E82A74"/>
    <w:rsid w:val="00E82F57"/>
    <w:rsid w:val="00E8347A"/>
    <w:rsid w:val="00E8348F"/>
    <w:rsid w:val="00E84E20"/>
    <w:rsid w:val="00E8578D"/>
    <w:rsid w:val="00E85E77"/>
    <w:rsid w:val="00E90306"/>
    <w:rsid w:val="00E91093"/>
    <w:rsid w:val="00E91498"/>
    <w:rsid w:val="00E91691"/>
    <w:rsid w:val="00E9240B"/>
    <w:rsid w:val="00E9296B"/>
    <w:rsid w:val="00E92AA1"/>
    <w:rsid w:val="00E92C8C"/>
    <w:rsid w:val="00E94931"/>
    <w:rsid w:val="00E958DD"/>
    <w:rsid w:val="00E95BA9"/>
    <w:rsid w:val="00E9637F"/>
    <w:rsid w:val="00EA07B7"/>
    <w:rsid w:val="00EA0B78"/>
    <w:rsid w:val="00EA0C70"/>
    <w:rsid w:val="00EA1798"/>
    <w:rsid w:val="00EA17E6"/>
    <w:rsid w:val="00EA1D56"/>
    <w:rsid w:val="00EA243D"/>
    <w:rsid w:val="00EA28B3"/>
    <w:rsid w:val="00EA3201"/>
    <w:rsid w:val="00EA34FE"/>
    <w:rsid w:val="00EA3F7C"/>
    <w:rsid w:val="00EA4289"/>
    <w:rsid w:val="00EA467D"/>
    <w:rsid w:val="00EA4F84"/>
    <w:rsid w:val="00EA5004"/>
    <w:rsid w:val="00EA5A46"/>
    <w:rsid w:val="00EA62D2"/>
    <w:rsid w:val="00EB0711"/>
    <w:rsid w:val="00EB09DB"/>
    <w:rsid w:val="00EB164E"/>
    <w:rsid w:val="00EB245F"/>
    <w:rsid w:val="00EB25FE"/>
    <w:rsid w:val="00EB2946"/>
    <w:rsid w:val="00EB33D4"/>
    <w:rsid w:val="00EB3646"/>
    <w:rsid w:val="00EB39E5"/>
    <w:rsid w:val="00EB3CCD"/>
    <w:rsid w:val="00EB4FDF"/>
    <w:rsid w:val="00EB544E"/>
    <w:rsid w:val="00EB63C5"/>
    <w:rsid w:val="00EB646B"/>
    <w:rsid w:val="00EB7363"/>
    <w:rsid w:val="00EB7E8B"/>
    <w:rsid w:val="00EC1440"/>
    <w:rsid w:val="00EC1D40"/>
    <w:rsid w:val="00EC22E1"/>
    <w:rsid w:val="00EC2A30"/>
    <w:rsid w:val="00EC2FDE"/>
    <w:rsid w:val="00EC36C0"/>
    <w:rsid w:val="00EC442F"/>
    <w:rsid w:val="00EC4457"/>
    <w:rsid w:val="00EC4515"/>
    <w:rsid w:val="00EC4939"/>
    <w:rsid w:val="00EC516B"/>
    <w:rsid w:val="00EC53AC"/>
    <w:rsid w:val="00EC6EB1"/>
    <w:rsid w:val="00EC78F4"/>
    <w:rsid w:val="00ED0096"/>
    <w:rsid w:val="00ED129B"/>
    <w:rsid w:val="00ED1994"/>
    <w:rsid w:val="00ED4E38"/>
    <w:rsid w:val="00ED5DA1"/>
    <w:rsid w:val="00ED66C7"/>
    <w:rsid w:val="00ED7509"/>
    <w:rsid w:val="00ED7515"/>
    <w:rsid w:val="00ED7D1F"/>
    <w:rsid w:val="00ED7FB9"/>
    <w:rsid w:val="00EE0C20"/>
    <w:rsid w:val="00EE11C0"/>
    <w:rsid w:val="00EE1219"/>
    <w:rsid w:val="00EE2FD9"/>
    <w:rsid w:val="00EE30F3"/>
    <w:rsid w:val="00EE42CC"/>
    <w:rsid w:val="00EE4662"/>
    <w:rsid w:val="00EE519E"/>
    <w:rsid w:val="00EE66DA"/>
    <w:rsid w:val="00EE6717"/>
    <w:rsid w:val="00EE67E0"/>
    <w:rsid w:val="00EE6A2D"/>
    <w:rsid w:val="00EE6E5F"/>
    <w:rsid w:val="00EE78EC"/>
    <w:rsid w:val="00EF097E"/>
    <w:rsid w:val="00EF0CB6"/>
    <w:rsid w:val="00EF19F9"/>
    <w:rsid w:val="00EF1F0D"/>
    <w:rsid w:val="00EF2A87"/>
    <w:rsid w:val="00EF3D08"/>
    <w:rsid w:val="00EF41DF"/>
    <w:rsid w:val="00EF48DB"/>
    <w:rsid w:val="00EF4A41"/>
    <w:rsid w:val="00EF4BE5"/>
    <w:rsid w:val="00EF4E42"/>
    <w:rsid w:val="00EF6422"/>
    <w:rsid w:val="00EF6C78"/>
    <w:rsid w:val="00EF6C9D"/>
    <w:rsid w:val="00EF6CE8"/>
    <w:rsid w:val="00F003A1"/>
    <w:rsid w:val="00F02431"/>
    <w:rsid w:val="00F0252B"/>
    <w:rsid w:val="00F02727"/>
    <w:rsid w:val="00F03889"/>
    <w:rsid w:val="00F0628A"/>
    <w:rsid w:val="00F067E6"/>
    <w:rsid w:val="00F0687F"/>
    <w:rsid w:val="00F0699E"/>
    <w:rsid w:val="00F07A65"/>
    <w:rsid w:val="00F1002C"/>
    <w:rsid w:val="00F10F84"/>
    <w:rsid w:val="00F117CA"/>
    <w:rsid w:val="00F120A8"/>
    <w:rsid w:val="00F12167"/>
    <w:rsid w:val="00F14658"/>
    <w:rsid w:val="00F14A8A"/>
    <w:rsid w:val="00F151BF"/>
    <w:rsid w:val="00F152B6"/>
    <w:rsid w:val="00F15688"/>
    <w:rsid w:val="00F15F5D"/>
    <w:rsid w:val="00F165A0"/>
    <w:rsid w:val="00F17046"/>
    <w:rsid w:val="00F20241"/>
    <w:rsid w:val="00F20A8B"/>
    <w:rsid w:val="00F20C71"/>
    <w:rsid w:val="00F21320"/>
    <w:rsid w:val="00F218BA"/>
    <w:rsid w:val="00F22028"/>
    <w:rsid w:val="00F2234C"/>
    <w:rsid w:val="00F22CEE"/>
    <w:rsid w:val="00F23B28"/>
    <w:rsid w:val="00F2422D"/>
    <w:rsid w:val="00F254D4"/>
    <w:rsid w:val="00F25F12"/>
    <w:rsid w:val="00F266B9"/>
    <w:rsid w:val="00F26B7C"/>
    <w:rsid w:val="00F30682"/>
    <w:rsid w:val="00F30A3A"/>
    <w:rsid w:val="00F31A12"/>
    <w:rsid w:val="00F31C25"/>
    <w:rsid w:val="00F31FC9"/>
    <w:rsid w:val="00F326D3"/>
    <w:rsid w:val="00F32EAA"/>
    <w:rsid w:val="00F331F5"/>
    <w:rsid w:val="00F36872"/>
    <w:rsid w:val="00F36E18"/>
    <w:rsid w:val="00F37BA2"/>
    <w:rsid w:val="00F40C46"/>
    <w:rsid w:val="00F40EE5"/>
    <w:rsid w:val="00F429BE"/>
    <w:rsid w:val="00F43148"/>
    <w:rsid w:val="00F43588"/>
    <w:rsid w:val="00F43D0F"/>
    <w:rsid w:val="00F44AF0"/>
    <w:rsid w:val="00F44E15"/>
    <w:rsid w:val="00F45049"/>
    <w:rsid w:val="00F45EB4"/>
    <w:rsid w:val="00F46295"/>
    <w:rsid w:val="00F4677B"/>
    <w:rsid w:val="00F47CC0"/>
    <w:rsid w:val="00F51F96"/>
    <w:rsid w:val="00F53417"/>
    <w:rsid w:val="00F540C5"/>
    <w:rsid w:val="00F549D1"/>
    <w:rsid w:val="00F550D1"/>
    <w:rsid w:val="00F55732"/>
    <w:rsid w:val="00F55950"/>
    <w:rsid w:val="00F56603"/>
    <w:rsid w:val="00F566A0"/>
    <w:rsid w:val="00F56BB9"/>
    <w:rsid w:val="00F56F6F"/>
    <w:rsid w:val="00F60CB6"/>
    <w:rsid w:val="00F61070"/>
    <w:rsid w:val="00F62FE9"/>
    <w:rsid w:val="00F6384D"/>
    <w:rsid w:val="00F641A8"/>
    <w:rsid w:val="00F64B9B"/>
    <w:rsid w:val="00F65A1B"/>
    <w:rsid w:val="00F66C8A"/>
    <w:rsid w:val="00F66D5A"/>
    <w:rsid w:val="00F670C2"/>
    <w:rsid w:val="00F67522"/>
    <w:rsid w:val="00F67578"/>
    <w:rsid w:val="00F67C3F"/>
    <w:rsid w:val="00F7013E"/>
    <w:rsid w:val="00F72B8D"/>
    <w:rsid w:val="00F72DB4"/>
    <w:rsid w:val="00F7374B"/>
    <w:rsid w:val="00F73F19"/>
    <w:rsid w:val="00F758F4"/>
    <w:rsid w:val="00F76259"/>
    <w:rsid w:val="00F767C3"/>
    <w:rsid w:val="00F77118"/>
    <w:rsid w:val="00F80E63"/>
    <w:rsid w:val="00F8116D"/>
    <w:rsid w:val="00F81180"/>
    <w:rsid w:val="00F82967"/>
    <w:rsid w:val="00F82CB7"/>
    <w:rsid w:val="00F84102"/>
    <w:rsid w:val="00F84248"/>
    <w:rsid w:val="00F84445"/>
    <w:rsid w:val="00F8481F"/>
    <w:rsid w:val="00F84DA2"/>
    <w:rsid w:val="00F85923"/>
    <w:rsid w:val="00F861C4"/>
    <w:rsid w:val="00F877DB"/>
    <w:rsid w:val="00F901CA"/>
    <w:rsid w:val="00F90AD9"/>
    <w:rsid w:val="00F934BB"/>
    <w:rsid w:val="00F93672"/>
    <w:rsid w:val="00F93893"/>
    <w:rsid w:val="00F93F75"/>
    <w:rsid w:val="00F94886"/>
    <w:rsid w:val="00F950EB"/>
    <w:rsid w:val="00F977B3"/>
    <w:rsid w:val="00F97C7B"/>
    <w:rsid w:val="00FA018C"/>
    <w:rsid w:val="00FA02D8"/>
    <w:rsid w:val="00FA074F"/>
    <w:rsid w:val="00FA08EA"/>
    <w:rsid w:val="00FA132B"/>
    <w:rsid w:val="00FA1412"/>
    <w:rsid w:val="00FA15AE"/>
    <w:rsid w:val="00FA1BEF"/>
    <w:rsid w:val="00FA217D"/>
    <w:rsid w:val="00FA3FA1"/>
    <w:rsid w:val="00FA43EE"/>
    <w:rsid w:val="00FA73F2"/>
    <w:rsid w:val="00FB1467"/>
    <w:rsid w:val="00FB1849"/>
    <w:rsid w:val="00FB2293"/>
    <w:rsid w:val="00FB5464"/>
    <w:rsid w:val="00FB6D54"/>
    <w:rsid w:val="00FC1B87"/>
    <w:rsid w:val="00FC2C86"/>
    <w:rsid w:val="00FC31E7"/>
    <w:rsid w:val="00FC3243"/>
    <w:rsid w:val="00FC32DA"/>
    <w:rsid w:val="00FC34C6"/>
    <w:rsid w:val="00FC4794"/>
    <w:rsid w:val="00FC4F8A"/>
    <w:rsid w:val="00FC647A"/>
    <w:rsid w:val="00FC66EC"/>
    <w:rsid w:val="00FC6DAD"/>
    <w:rsid w:val="00FC74CA"/>
    <w:rsid w:val="00FD13D4"/>
    <w:rsid w:val="00FD18E6"/>
    <w:rsid w:val="00FD1E9F"/>
    <w:rsid w:val="00FD2291"/>
    <w:rsid w:val="00FD298F"/>
    <w:rsid w:val="00FD33DD"/>
    <w:rsid w:val="00FD3F02"/>
    <w:rsid w:val="00FD7632"/>
    <w:rsid w:val="00FD7BCD"/>
    <w:rsid w:val="00FE0BF3"/>
    <w:rsid w:val="00FE152F"/>
    <w:rsid w:val="00FE1F7B"/>
    <w:rsid w:val="00FE3281"/>
    <w:rsid w:val="00FE367E"/>
    <w:rsid w:val="00FE4A44"/>
    <w:rsid w:val="00FE60EB"/>
    <w:rsid w:val="00FE670B"/>
    <w:rsid w:val="00FE7296"/>
    <w:rsid w:val="00FE7DEA"/>
    <w:rsid w:val="00FF0203"/>
    <w:rsid w:val="00FF0FCA"/>
    <w:rsid w:val="00FF1A27"/>
    <w:rsid w:val="00FF1B8B"/>
    <w:rsid w:val="00FF2857"/>
    <w:rsid w:val="00FF3852"/>
    <w:rsid w:val="00FF3FAF"/>
    <w:rsid w:val="00FF40CB"/>
    <w:rsid w:val="00FF4956"/>
    <w:rsid w:val="00FF5EA2"/>
    <w:rsid w:val="00FF7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24FC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622259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534137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05784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224957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869091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__444444444.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222222222.vsdx"/><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55555555.vsdx"/><Relationship Id="rId5" Type="http://schemas.openxmlformats.org/officeDocument/2006/relationships/customXml" Target="../customXml/item5.xml"/><Relationship Id="rId15" Type="http://schemas.openxmlformats.org/officeDocument/2006/relationships/package" Target="embeddings/Microsoft_Visio___111111111.vsdx"/><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__33333333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image" Target="media/image7.png"/><Relationship Id="rId27"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4C21E69-EDB9-4A08-92E9-3313ABC28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4502</TotalTime>
  <Pages>1</Pages>
  <Words>1656</Words>
  <Characters>9445</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389</cp:revision>
  <cp:lastPrinted>2018-08-13T16:59:00Z</cp:lastPrinted>
  <dcterms:created xsi:type="dcterms:W3CDTF">2020-03-09T10:10:00Z</dcterms:created>
  <dcterms:modified xsi:type="dcterms:W3CDTF">2022-05-06T11:52:00Z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(3)sIplZqvGvJ+fRp0TUJDDiOqkJVlSyXfShASkFZsM+WteXZGJSVDIMaHb1rFyO6HeuIg60dwP
jwKMcMEE+Ag79zpZ1WBJ7+XTlkP9EYYd5u+c7riNmIb2h1izeBXtbRFkME33CBdL4MmRdalg
LV6GBgsFHPLb3hSF/1qz1krhHQa++Kg5ZsHGeZtW+Tcipnb3hrkW4QUXaRk7j0rnG0beIKSv
j3e8CZrog+OSVtK4KP</vt:lpwstr>
  </property>
  <property fmtid="{D5CDD505-2E9C-101B-9397-08002B2CF9AE}" pid="9" name="_2015_ms_pID_7253431">
    <vt:lpwstr>eDvCxAOSQpW1SAbJUdBjeEEf9r5NmR3Rc/EfqoPb/MmDsztU5dDbnL
BgoA2hKlNTgtSV4l9O/VS3nIy9lkQzkydB+H6jwJXKR0SghoTSC9nExVek/Bk9hJBGcgkeNi
fXCcwNK9BJMLl2aOfEh/4aLuftG+nWFiNif+HCuLmCXz8zr1/KalaU7t6mucboZpt/LfWxM+
sjl75IFutZrTQtDFSe5m+S1seSlG6UlSet59</vt:lpwstr>
  </property>
  <property fmtid="{D5CDD505-2E9C-101B-9397-08002B2CF9AE}" pid="10" name="_2015_ms_pID_7253432">
    <vt:lpwstr>FxCp69aEbfT9YnlbnaWk+vQ=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1651837918</vt:lpwstr>
  </property>
</Properties>
</file>